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D7FF" w14:textId="3737D23F" w:rsidR="00895369" w:rsidRPr="00B715B4" w:rsidRDefault="00895369" w:rsidP="00286FEB">
      <w:pPr>
        <w:pStyle w:val="Heading1"/>
        <w:spacing w:before="82" w:after="100" w:afterAutospacing="1"/>
        <w:contextualSpacing/>
        <w:jc w:val="both"/>
        <w:rPr>
          <w:rFonts w:asciiTheme="minorHAnsi" w:hAnsiTheme="minorHAnsi" w:cstheme="minorHAnsi"/>
          <w:color w:val="212121"/>
          <w:sz w:val="20"/>
          <w:szCs w:val="11"/>
          <w:u w:val="single"/>
        </w:rPr>
      </w:pPr>
      <w:r w:rsidRPr="00B715B4">
        <w:rPr>
          <w:rFonts w:asciiTheme="minorHAnsi" w:hAnsiTheme="minorHAnsi" w:cstheme="minorHAnsi"/>
          <w:color w:val="212121"/>
          <w:sz w:val="20"/>
          <w:szCs w:val="11"/>
          <w:u w:val="single"/>
        </w:rPr>
        <w:t>Terms</w:t>
      </w:r>
      <w:r w:rsidRPr="00B715B4">
        <w:rPr>
          <w:rFonts w:asciiTheme="minorHAnsi" w:hAnsiTheme="minorHAnsi" w:cstheme="minorHAnsi"/>
          <w:color w:val="212121"/>
          <w:spacing w:val="9"/>
          <w:sz w:val="20"/>
          <w:szCs w:val="11"/>
          <w:u w:val="single"/>
        </w:rPr>
        <w:t xml:space="preserve"> </w:t>
      </w:r>
      <w:r w:rsidRPr="00B715B4">
        <w:rPr>
          <w:rFonts w:asciiTheme="minorHAnsi" w:hAnsiTheme="minorHAnsi" w:cstheme="minorHAnsi"/>
          <w:color w:val="212121"/>
          <w:sz w:val="20"/>
          <w:szCs w:val="11"/>
          <w:u w:val="single"/>
        </w:rPr>
        <w:t>and</w:t>
      </w:r>
      <w:r w:rsidRPr="00B715B4">
        <w:rPr>
          <w:rFonts w:asciiTheme="minorHAnsi" w:hAnsiTheme="minorHAnsi" w:cstheme="minorHAnsi"/>
          <w:color w:val="212121"/>
          <w:spacing w:val="12"/>
          <w:sz w:val="20"/>
          <w:szCs w:val="11"/>
          <w:u w:val="single"/>
        </w:rPr>
        <w:t xml:space="preserve"> </w:t>
      </w:r>
      <w:r w:rsidRPr="00B715B4">
        <w:rPr>
          <w:rFonts w:asciiTheme="minorHAnsi" w:hAnsiTheme="minorHAnsi" w:cstheme="minorHAnsi"/>
          <w:color w:val="212121"/>
          <w:sz w:val="20"/>
          <w:szCs w:val="11"/>
          <w:u w:val="single"/>
        </w:rPr>
        <w:t>Conditions</w:t>
      </w:r>
      <w:r w:rsidRPr="00B715B4">
        <w:rPr>
          <w:rFonts w:asciiTheme="minorHAnsi" w:hAnsiTheme="minorHAnsi" w:cstheme="minorHAnsi"/>
          <w:color w:val="212121"/>
          <w:spacing w:val="15"/>
          <w:sz w:val="20"/>
          <w:szCs w:val="11"/>
          <w:u w:val="single"/>
        </w:rPr>
        <w:t xml:space="preserve"> </w:t>
      </w:r>
      <w:r w:rsidRPr="00B715B4">
        <w:rPr>
          <w:rFonts w:asciiTheme="minorHAnsi" w:hAnsiTheme="minorHAnsi" w:cstheme="minorHAnsi"/>
          <w:color w:val="212121"/>
          <w:sz w:val="20"/>
          <w:szCs w:val="11"/>
          <w:u w:val="single"/>
        </w:rPr>
        <w:t>of</w:t>
      </w:r>
      <w:r w:rsidRPr="00B715B4">
        <w:rPr>
          <w:rFonts w:asciiTheme="minorHAnsi" w:hAnsiTheme="minorHAnsi" w:cstheme="minorHAnsi"/>
          <w:color w:val="212121"/>
          <w:spacing w:val="11"/>
          <w:sz w:val="20"/>
          <w:szCs w:val="11"/>
          <w:u w:val="single"/>
        </w:rPr>
        <w:t xml:space="preserve"> </w:t>
      </w:r>
      <w:r w:rsidRPr="00B715B4">
        <w:rPr>
          <w:rFonts w:asciiTheme="minorHAnsi" w:hAnsiTheme="minorHAnsi" w:cstheme="minorHAnsi"/>
          <w:color w:val="212121"/>
          <w:sz w:val="20"/>
          <w:szCs w:val="11"/>
          <w:u w:val="single"/>
        </w:rPr>
        <w:t>Sale •</w:t>
      </w:r>
      <w:r w:rsidRPr="00B715B4">
        <w:rPr>
          <w:rFonts w:asciiTheme="minorHAnsi" w:hAnsiTheme="minorHAnsi" w:cstheme="minorHAnsi"/>
          <w:color w:val="212121"/>
          <w:spacing w:val="5"/>
          <w:sz w:val="20"/>
          <w:szCs w:val="11"/>
          <w:u w:val="single"/>
        </w:rPr>
        <w:t xml:space="preserve"> </w:t>
      </w:r>
      <w:r w:rsidR="00D109AF" w:rsidRPr="00D109AF">
        <w:rPr>
          <w:rFonts w:asciiTheme="minorHAnsi" w:hAnsiTheme="minorHAnsi" w:cstheme="minorHAnsi"/>
          <w:color w:val="212121"/>
          <w:sz w:val="20"/>
          <w:szCs w:val="11"/>
          <w:u w:val="single"/>
        </w:rPr>
        <w:t xml:space="preserve">Ecolab International </w:t>
      </w:r>
      <w:proofErr w:type="spellStart"/>
      <w:r w:rsidR="00D109AF" w:rsidRPr="00D109AF">
        <w:rPr>
          <w:rFonts w:asciiTheme="minorHAnsi" w:hAnsiTheme="minorHAnsi" w:cstheme="minorHAnsi"/>
          <w:color w:val="212121"/>
          <w:sz w:val="20"/>
          <w:szCs w:val="11"/>
          <w:u w:val="single"/>
        </w:rPr>
        <w:t>Sdn</w:t>
      </w:r>
      <w:proofErr w:type="spellEnd"/>
      <w:r w:rsidR="00D109AF" w:rsidRPr="00D109AF">
        <w:rPr>
          <w:rFonts w:asciiTheme="minorHAnsi" w:hAnsiTheme="minorHAnsi" w:cstheme="minorHAnsi"/>
          <w:color w:val="212121"/>
          <w:sz w:val="20"/>
          <w:szCs w:val="11"/>
          <w:u w:val="single"/>
        </w:rPr>
        <w:t>. Bhd.</w:t>
      </w:r>
      <w:r w:rsidR="00D109AF" w:rsidRPr="00D109AF">
        <w:rPr>
          <w:rFonts w:asciiTheme="minorHAnsi" w:hAnsiTheme="minorHAnsi" w:cstheme="minorHAnsi"/>
          <w:color w:val="212121"/>
          <w:sz w:val="20"/>
          <w:szCs w:val="11"/>
          <w:u w:val="single"/>
        </w:rPr>
        <w:t xml:space="preserve"> </w:t>
      </w:r>
      <w:r w:rsidRPr="00B715B4">
        <w:rPr>
          <w:rFonts w:asciiTheme="minorHAnsi" w:hAnsiTheme="minorHAnsi" w:cstheme="minorHAnsi"/>
          <w:color w:val="212121"/>
          <w:sz w:val="20"/>
          <w:szCs w:val="11"/>
          <w:u w:val="single"/>
        </w:rPr>
        <w:t>("</w:t>
      </w:r>
      <w:r w:rsidR="004F51F1">
        <w:rPr>
          <w:rFonts w:asciiTheme="minorHAnsi" w:hAnsiTheme="minorHAnsi" w:cstheme="minorHAnsi"/>
          <w:color w:val="212121"/>
          <w:sz w:val="20"/>
          <w:szCs w:val="11"/>
          <w:u w:val="single"/>
        </w:rPr>
        <w:t>Ecolab</w:t>
      </w:r>
      <w:r w:rsidRPr="00B715B4">
        <w:rPr>
          <w:rFonts w:asciiTheme="minorHAnsi" w:hAnsiTheme="minorHAnsi" w:cstheme="minorHAnsi"/>
          <w:color w:val="212121"/>
          <w:sz w:val="20"/>
          <w:szCs w:val="11"/>
          <w:u w:val="single"/>
        </w:rPr>
        <w:t>")</w:t>
      </w:r>
    </w:p>
    <w:p w14:paraId="02BCF5D4" w14:textId="0583D261" w:rsidR="00895369" w:rsidRPr="00B715B4" w:rsidRDefault="001272EA" w:rsidP="00286FEB">
      <w:pPr>
        <w:pStyle w:val="Heading1"/>
        <w:spacing w:before="82" w:after="100" w:afterAutospacing="1"/>
        <w:ind w:left="0"/>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 </w:t>
      </w:r>
      <w:r w:rsidR="00895369" w:rsidRPr="00B715B4">
        <w:rPr>
          <w:rFonts w:asciiTheme="minorHAnsi" w:hAnsiTheme="minorHAnsi" w:cstheme="minorHAnsi"/>
          <w:b w:val="0"/>
          <w:bCs w:val="0"/>
          <w:sz w:val="20"/>
          <w:szCs w:val="11"/>
        </w:rPr>
        <w:t xml:space="preserve">Notwithstanding any other contract or document in place including customer supplied purchase order(s), executed contract(s) or otherwise, the Notice and Return Procedure for Goods </w:t>
      </w:r>
      <w:r w:rsidR="006B5C4F" w:rsidRPr="00B715B4">
        <w:rPr>
          <w:rFonts w:asciiTheme="minorHAnsi" w:hAnsiTheme="minorHAnsi" w:cstheme="minorHAnsi"/>
          <w:b w:val="0"/>
          <w:bCs w:val="0"/>
          <w:sz w:val="20"/>
          <w:szCs w:val="11"/>
        </w:rPr>
        <w:t xml:space="preserve">below </w:t>
      </w:r>
      <w:r w:rsidR="00895369" w:rsidRPr="00B715B4">
        <w:rPr>
          <w:rFonts w:asciiTheme="minorHAnsi" w:hAnsiTheme="minorHAnsi" w:cstheme="minorHAnsi"/>
          <w:b w:val="0"/>
          <w:bCs w:val="0"/>
          <w:sz w:val="20"/>
          <w:szCs w:val="11"/>
        </w:rPr>
        <w:t>is a condition of supply</w:t>
      </w:r>
      <w:r w:rsidR="00286FEB" w:rsidRPr="00B715B4">
        <w:rPr>
          <w:rFonts w:asciiTheme="minorHAnsi" w:hAnsiTheme="minorHAnsi" w:cstheme="minorHAnsi"/>
          <w:b w:val="0"/>
          <w:bCs w:val="0"/>
          <w:sz w:val="20"/>
          <w:szCs w:val="11"/>
        </w:rPr>
        <w:t>:</w:t>
      </w:r>
    </w:p>
    <w:p w14:paraId="667D23EA" w14:textId="68806DAB" w:rsidR="006B5C4F" w:rsidRPr="00B715B4" w:rsidRDefault="00895369" w:rsidP="00286FEB">
      <w:pPr>
        <w:pStyle w:val="Heading1"/>
        <w:spacing w:before="82"/>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All goods (including chemicals, other consumables and equipment) to be sold which are not provided as part of the </w:t>
      </w:r>
      <w:r w:rsidR="00200C72" w:rsidRPr="00B715B4">
        <w:rPr>
          <w:rFonts w:asciiTheme="minorHAnsi" w:hAnsiTheme="minorHAnsi" w:cstheme="minorHAnsi"/>
          <w:b w:val="0"/>
          <w:bCs w:val="0"/>
          <w:sz w:val="20"/>
          <w:szCs w:val="11"/>
        </w:rPr>
        <w:t>S</w:t>
      </w:r>
      <w:r w:rsidRPr="00B715B4">
        <w:rPr>
          <w:rFonts w:asciiTheme="minorHAnsi" w:hAnsiTheme="minorHAnsi" w:cstheme="minorHAnsi"/>
          <w:b w:val="0"/>
          <w:bCs w:val="0"/>
          <w:sz w:val="20"/>
          <w:szCs w:val="11"/>
        </w:rPr>
        <w:t>ervices</w:t>
      </w:r>
      <w:r w:rsidR="00200C72" w:rsidRPr="00B715B4">
        <w:rPr>
          <w:rFonts w:asciiTheme="minorHAnsi" w:hAnsiTheme="minorHAnsi" w:cstheme="minorHAnsi"/>
          <w:b w:val="0"/>
          <w:bCs w:val="0"/>
          <w:sz w:val="20"/>
          <w:szCs w:val="11"/>
        </w:rPr>
        <w:t xml:space="preserve"> (as defined below)</w:t>
      </w:r>
      <w:r w:rsidRPr="00B715B4">
        <w:rPr>
          <w:rFonts w:asciiTheme="minorHAnsi" w:hAnsiTheme="minorHAnsi" w:cstheme="minorHAnsi"/>
          <w:b w:val="0"/>
          <w:bCs w:val="0"/>
          <w:sz w:val="20"/>
          <w:szCs w:val="11"/>
        </w:rPr>
        <w:t xml:space="preserve">) have been delivered on </w:t>
      </w:r>
      <w:r w:rsidR="006B5C4F" w:rsidRPr="00B715B4">
        <w:rPr>
          <w:rFonts w:asciiTheme="minorHAnsi" w:hAnsiTheme="minorHAnsi" w:cstheme="minorHAnsi"/>
          <w:b w:val="0"/>
          <w:bCs w:val="0"/>
          <w:sz w:val="20"/>
          <w:szCs w:val="11"/>
        </w:rPr>
        <w:t>the c</w:t>
      </w:r>
      <w:r w:rsidRPr="00B715B4">
        <w:rPr>
          <w:rFonts w:asciiTheme="minorHAnsi" w:hAnsiTheme="minorHAnsi" w:cstheme="minorHAnsi"/>
          <w:b w:val="0"/>
          <w:bCs w:val="0"/>
          <w:sz w:val="20"/>
          <w:szCs w:val="11"/>
        </w:rPr>
        <w:t>ustomer</w:t>
      </w:r>
      <w:r w:rsidR="006B5C4F" w:rsidRPr="00B715B4">
        <w:rPr>
          <w:rFonts w:asciiTheme="minorHAnsi" w:hAnsiTheme="minorHAnsi" w:cstheme="minorHAnsi"/>
          <w:b w:val="0"/>
          <w:bCs w:val="0"/>
          <w:sz w:val="20"/>
          <w:szCs w:val="11"/>
        </w:rPr>
        <w:t>’s</w:t>
      </w:r>
      <w:r w:rsidRPr="00B715B4">
        <w:rPr>
          <w:rFonts w:asciiTheme="minorHAnsi" w:hAnsiTheme="minorHAnsi" w:cstheme="minorHAnsi"/>
          <w:b w:val="0"/>
          <w:bCs w:val="0"/>
          <w:sz w:val="20"/>
          <w:szCs w:val="11"/>
        </w:rPr>
        <w:t xml:space="preserve"> request and to the site </w:t>
      </w:r>
      <w:r w:rsidR="006B5C4F" w:rsidRPr="00B715B4">
        <w:rPr>
          <w:rFonts w:asciiTheme="minorHAnsi" w:hAnsiTheme="minorHAnsi" w:cstheme="minorHAnsi"/>
          <w:b w:val="0"/>
          <w:bCs w:val="0"/>
          <w:sz w:val="20"/>
          <w:szCs w:val="11"/>
        </w:rPr>
        <w:t>stated i</w:t>
      </w:r>
      <w:r w:rsidRPr="00B715B4">
        <w:rPr>
          <w:rFonts w:asciiTheme="minorHAnsi" w:hAnsiTheme="minorHAnsi" w:cstheme="minorHAnsi"/>
          <w:b w:val="0"/>
          <w:bCs w:val="0"/>
          <w:sz w:val="20"/>
          <w:szCs w:val="11"/>
        </w:rPr>
        <w:t xml:space="preserve">n </w:t>
      </w:r>
      <w:r w:rsidR="001272EA" w:rsidRPr="00B715B4">
        <w:rPr>
          <w:rFonts w:asciiTheme="minorHAnsi" w:hAnsiTheme="minorHAnsi" w:cstheme="minorHAnsi"/>
          <w:b w:val="0"/>
          <w:bCs w:val="0"/>
          <w:sz w:val="20"/>
          <w:szCs w:val="11"/>
        </w:rPr>
        <w:t>the Contract (as defined below)</w:t>
      </w:r>
      <w:r w:rsidRPr="00B715B4">
        <w:rPr>
          <w:rFonts w:asciiTheme="minorHAnsi" w:hAnsiTheme="minorHAnsi" w:cstheme="minorHAnsi"/>
          <w:b w:val="0"/>
          <w:bCs w:val="0"/>
          <w:sz w:val="20"/>
          <w:szCs w:val="11"/>
        </w:rPr>
        <w:t xml:space="preserve">. If this does not comply with your </w:t>
      </w:r>
      <w:r w:rsidR="006B5C4F" w:rsidRPr="00B715B4">
        <w:rPr>
          <w:rFonts w:asciiTheme="minorHAnsi" w:hAnsiTheme="minorHAnsi" w:cstheme="minorHAnsi"/>
          <w:b w:val="0"/>
          <w:bCs w:val="0"/>
          <w:sz w:val="20"/>
          <w:szCs w:val="11"/>
        </w:rPr>
        <w:t>order,</w:t>
      </w:r>
      <w:r w:rsidRPr="00B715B4">
        <w:rPr>
          <w:rFonts w:asciiTheme="minorHAnsi" w:hAnsiTheme="minorHAnsi" w:cstheme="minorHAnsi"/>
          <w:b w:val="0"/>
          <w:bCs w:val="0"/>
          <w:sz w:val="20"/>
          <w:szCs w:val="11"/>
        </w:rPr>
        <w:t xml:space="preserve"> please contact customers service at</w:t>
      </w:r>
      <w:r w:rsidRPr="00B57F88">
        <w:rPr>
          <w:rFonts w:asciiTheme="minorHAnsi" w:hAnsiTheme="minorHAnsi" w:cstheme="minorHAnsi"/>
          <w:sz w:val="20"/>
          <w:szCs w:val="11"/>
        </w:rPr>
        <w:t xml:space="preserve"> </w:t>
      </w:r>
      <w:hyperlink r:id="rId6" w:history="1">
        <w:r w:rsidR="00B57F88" w:rsidRPr="00B57F88">
          <w:rPr>
            <w:rFonts w:asciiTheme="minorHAnsi" w:hAnsiTheme="minorHAnsi" w:cstheme="minorHAnsi"/>
            <w:sz w:val="20"/>
            <w:szCs w:val="11"/>
          </w:rPr>
          <w:t>MY-Orders@ecolab.com</w:t>
        </w:r>
      </w:hyperlink>
      <w:r w:rsidR="00B57F88">
        <w:rPr>
          <w:lang w:val="en-MY"/>
        </w:rPr>
        <w:t xml:space="preserve"> </w:t>
      </w:r>
      <w:r w:rsidRPr="00B715B4">
        <w:rPr>
          <w:rFonts w:asciiTheme="minorHAnsi" w:hAnsiTheme="minorHAnsi" w:cstheme="minorHAnsi"/>
          <w:b w:val="0"/>
          <w:bCs w:val="0"/>
          <w:sz w:val="20"/>
          <w:szCs w:val="11"/>
        </w:rPr>
        <w:t xml:space="preserve">within 7 days to assist in returning the goods and to obtain a return authorization notice.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shall not accept any opened/damaged/tampered</w:t>
      </w:r>
      <w:r w:rsidR="006B5C4F" w:rsidRPr="00B715B4">
        <w:rPr>
          <w:rFonts w:asciiTheme="minorHAnsi" w:hAnsiTheme="minorHAnsi" w:cstheme="minorHAnsi"/>
          <w:b w:val="0"/>
          <w:bCs w:val="0"/>
          <w:sz w:val="20"/>
          <w:szCs w:val="11"/>
        </w:rPr>
        <w:t xml:space="preserve"> </w:t>
      </w:r>
      <w:r w:rsidRPr="00B715B4">
        <w:rPr>
          <w:rFonts w:asciiTheme="minorHAnsi" w:hAnsiTheme="minorHAnsi" w:cstheme="minorHAnsi"/>
          <w:b w:val="0"/>
          <w:bCs w:val="0"/>
          <w:sz w:val="20"/>
          <w:szCs w:val="11"/>
        </w:rPr>
        <w:t>items</w:t>
      </w:r>
      <w:r w:rsidR="001272EA" w:rsidRPr="00B715B4">
        <w:rPr>
          <w:rFonts w:asciiTheme="minorHAnsi" w:hAnsiTheme="minorHAnsi" w:cstheme="minorHAnsi"/>
          <w:b w:val="0"/>
          <w:bCs w:val="0"/>
          <w:sz w:val="20"/>
          <w:szCs w:val="11"/>
        </w:rPr>
        <w:t xml:space="preserve"> and the returned goods must be in its original packaging accompanied by a copy of </w:t>
      </w:r>
      <w:r w:rsidR="004F51F1">
        <w:rPr>
          <w:rFonts w:asciiTheme="minorHAnsi" w:hAnsiTheme="minorHAnsi" w:cstheme="minorHAnsi"/>
          <w:b w:val="0"/>
          <w:bCs w:val="0"/>
          <w:sz w:val="20"/>
          <w:szCs w:val="11"/>
        </w:rPr>
        <w:t>Ecolab</w:t>
      </w:r>
      <w:r w:rsidR="001272EA" w:rsidRPr="00B715B4">
        <w:rPr>
          <w:rFonts w:asciiTheme="minorHAnsi" w:hAnsiTheme="minorHAnsi" w:cstheme="minorHAnsi"/>
          <w:b w:val="0"/>
          <w:bCs w:val="0"/>
          <w:sz w:val="20"/>
          <w:szCs w:val="11"/>
        </w:rPr>
        <w:t>’s delivery order or invoice</w:t>
      </w:r>
      <w:r w:rsidRPr="00B715B4">
        <w:rPr>
          <w:rFonts w:asciiTheme="minorHAnsi" w:hAnsiTheme="minorHAnsi" w:cstheme="minorHAnsi"/>
          <w:b w:val="0"/>
          <w:bCs w:val="0"/>
          <w:sz w:val="20"/>
          <w:szCs w:val="11"/>
        </w:rPr>
        <w:t>. Where the goods delivered are used</w:t>
      </w:r>
      <w:r w:rsidR="006B5C4F" w:rsidRPr="00B715B4">
        <w:rPr>
          <w:rFonts w:asciiTheme="minorHAnsi" w:hAnsiTheme="minorHAnsi" w:cstheme="minorHAnsi"/>
          <w:b w:val="0"/>
          <w:bCs w:val="0"/>
          <w:sz w:val="20"/>
          <w:szCs w:val="11"/>
        </w:rPr>
        <w:t xml:space="preserve">, </w:t>
      </w:r>
      <w:r w:rsidRPr="00B715B4">
        <w:rPr>
          <w:rFonts w:asciiTheme="minorHAnsi" w:hAnsiTheme="minorHAnsi" w:cstheme="minorHAnsi"/>
          <w:b w:val="0"/>
          <w:bCs w:val="0"/>
          <w:sz w:val="20"/>
          <w:szCs w:val="11"/>
        </w:rPr>
        <w:t xml:space="preserve">kept or consumed, payment in full is required within the payment terms specified. On any return of goods to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w:t>
      </w:r>
      <w:r w:rsidR="006B5C4F" w:rsidRPr="00B715B4">
        <w:rPr>
          <w:rFonts w:asciiTheme="minorHAnsi" w:hAnsiTheme="minorHAnsi" w:cstheme="minorHAnsi"/>
          <w:b w:val="0"/>
          <w:bCs w:val="0"/>
          <w:sz w:val="20"/>
          <w:szCs w:val="11"/>
        </w:rPr>
        <w:t xml:space="preserve">kindly </w:t>
      </w:r>
      <w:r w:rsidRPr="00B715B4">
        <w:rPr>
          <w:rFonts w:asciiTheme="minorHAnsi" w:hAnsiTheme="minorHAnsi" w:cstheme="minorHAnsi"/>
          <w:b w:val="0"/>
          <w:bCs w:val="0"/>
          <w:sz w:val="20"/>
          <w:szCs w:val="11"/>
        </w:rPr>
        <w:t>ensure that a proof of delivery (</w:t>
      </w:r>
      <w:r w:rsidR="006B5C4F" w:rsidRPr="00B715B4">
        <w:rPr>
          <w:rFonts w:asciiTheme="minorHAnsi" w:hAnsiTheme="minorHAnsi" w:cstheme="minorHAnsi"/>
          <w:b w:val="0"/>
          <w:bCs w:val="0"/>
          <w:sz w:val="20"/>
          <w:szCs w:val="11"/>
        </w:rPr>
        <w:t>“</w:t>
      </w:r>
      <w:r w:rsidRPr="00B715B4">
        <w:rPr>
          <w:rFonts w:asciiTheme="minorHAnsi" w:hAnsiTheme="minorHAnsi" w:cstheme="minorHAnsi"/>
          <w:sz w:val="20"/>
          <w:szCs w:val="11"/>
        </w:rPr>
        <w:t>POD</w:t>
      </w:r>
      <w:r w:rsidR="006B5C4F"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has been obtained by you, specifying the recipient as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appropriate delivery address and an </w:t>
      </w:r>
      <w:proofErr w:type="spellStart"/>
      <w:r w:rsidRPr="00B715B4">
        <w:rPr>
          <w:rFonts w:asciiTheme="minorHAnsi" w:hAnsiTheme="minorHAnsi" w:cstheme="minorHAnsi"/>
          <w:b w:val="0"/>
          <w:bCs w:val="0"/>
          <w:sz w:val="20"/>
          <w:szCs w:val="11"/>
        </w:rPr>
        <w:t>authorised</w:t>
      </w:r>
      <w:proofErr w:type="spellEnd"/>
      <w:r w:rsidRPr="00B715B4">
        <w:rPr>
          <w:rFonts w:asciiTheme="minorHAnsi" w:hAnsiTheme="minorHAnsi" w:cstheme="minorHAnsi"/>
          <w:b w:val="0"/>
          <w:bCs w:val="0"/>
          <w:sz w:val="20"/>
          <w:szCs w:val="11"/>
        </w:rPr>
        <w:t xml:space="preserv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signature</w:t>
      </w:r>
      <w:r w:rsidR="006C3A1D" w:rsidRPr="00B715B4">
        <w:rPr>
          <w:rFonts w:asciiTheme="minorHAnsi" w:hAnsiTheme="minorHAnsi" w:cstheme="minorHAnsi"/>
          <w:b w:val="0"/>
          <w:bCs w:val="0"/>
          <w:sz w:val="20"/>
          <w:szCs w:val="11"/>
        </w:rPr>
        <w:t xml:space="preserve">. </w:t>
      </w:r>
      <w:r w:rsidRPr="00B715B4">
        <w:rPr>
          <w:rFonts w:asciiTheme="minorHAnsi" w:hAnsiTheme="minorHAnsi" w:cstheme="minorHAnsi"/>
          <w:b w:val="0"/>
          <w:bCs w:val="0"/>
          <w:sz w:val="20"/>
          <w:szCs w:val="11"/>
        </w:rPr>
        <w:t xml:space="preserve">Where a POD is not supplied by the customer on request, payment in full is required within the payment terms specified. Unauthorized returns shall not be accepted by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w:t>
      </w:r>
      <w:r w:rsidR="008D283E" w:rsidRPr="00B715B4">
        <w:rPr>
          <w:rFonts w:asciiTheme="minorHAnsi" w:hAnsiTheme="minorHAnsi" w:cstheme="minorHAnsi"/>
          <w:b w:val="0"/>
          <w:bCs w:val="0"/>
          <w:sz w:val="20"/>
          <w:szCs w:val="11"/>
        </w:rPr>
        <w:t xml:space="preserve"> </w:t>
      </w:r>
    </w:p>
    <w:p w14:paraId="1587AF8A" w14:textId="3AF65940" w:rsidR="006B5C4F" w:rsidRPr="00B715B4" w:rsidRDefault="006B5C4F" w:rsidP="00286FEB">
      <w:pPr>
        <w:pStyle w:val="Heading1"/>
        <w:numPr>
          <w:ilvl w:val="0"/>
          <w:numId w:val="1"/>
        </w:numPr>
        <w:spacing w:before="82"/>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GENERAL</w:t>
      </w:r>
    </w:p>
    <w:p w14:paraId="74EBB62C" w14:textId="2FAC2BEF" w:rsidR="006B5C4F" w:rsidRPr="00B715B4" w:rsidRDefault="004F51F1" w:rsidP="00286FEB">
      <w:pPr>
        <w:pStyle w:val="ListParagraph"/>
        <w:tabs>
          <w:tab w:val="left" w:pos="819"/>
          <w:tab w:val="left" w:pos="820"/>
        </w:tabs>
        <w:spacing w:line="223" w:lineRule="auto"/>
        <w:ind w:left="403" w:right="9"/>
        <w:contextualSpacing/>
        <w:jc w:val="both"/>
        <w:rPr>
          <w:rFonts w:asciiTheme="minorHAnsi" w:hAnsiTheme="minorHAnsi" w:cstheme="minorHAnsi"/>
          <w:color w:val="464646"/>
          <w:sz w:val="20"/>
          <w:szCs w:val="11"/>
        </w:rPr>
      </w:pPr>
      <w:r>
        <w:rPr>
          <w:rFonts w:asciiTheme="minorHAnsi" w:hAnsiTheme="minorHAnsi" w:cstheme="minorHAnsi"/>
          <w:color w:val="212121"/>
          <w:sz w:val="20"/>
          <w:szCs w:val="11"/>
        </w:rPr>
        <w:t>Ecolab</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shall be responsible</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for reasonable diligence</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and</w:t>
      </w:r>
      <w:r w:rsidR="00206A6E" w:rsidRPr="00B715B4">
        <w:rPr>
          <w:rFonts w:asciiTheme="minorHAnsi" w:hAnsiTheme="minorHAnsi" w:cstheme="minorHAnsi"/>
          <w:color w:val="212121"/>
          <w:sz w:val="20"/>
          <w:szCs w:val="11"/>
        </w:rPr>
        <w:t xml:space="preserve"> </w:t>
      </w:r>
      <w:r w:rsidR="006B5C4F" w:rsidRPr="00B715B4">
        <w:rPr>
          <w:rFonts w:asciiTheme="minorHAnsi" w:hAnsiTheme="minorHAnsi" w:cstheme="minorHAnsi"/>
          <w:color w:val="212121"/>
          <w:spacing w:val="-39"/>
          <w:sz w:val="20"/>
          <w:szCs w:val="11"/>
        </w:rPr>
        <w:t xml:space="preserve">   </w:t>
      </w:r>
      <w:r w:rsidR="006B5C4F" w:rsidRPr="00B715B4">
        <w:rPr>
          <w:rFonts w:asciiTheme="minorHAnsi" w:hAnsiTheme="minorHAnsi" w:cstheme="minorHAnsi"/>
          <w:color w:val="212121"/>
          <w:sz w:val="20"/>
          <w:szCs w:val="11"/>
        </w:rPr>
        <w:t>care</w:t>
      </w:r>
      <w:r w:rsidR="006B5C4F" w:rsidRPr="00B715B4">
        <w:rPr>
          <w:rFonts w:asciiTheme="minorHAnsi" w:hAnsiTheme="minorHAnsi" w:cstheme="minorHAnsi"/>
          <w:color w:val="212121"/>
          <w:spacing w:val="7"/>
          <w:sz w:val="20"/>
          <w:szCs w:val="11"/>
        </w:rPr>
        <w:t xml:space="preserve"> </w:t>
      </w:r>
      <w:r w:rsidR="006B5C4F" w:rsidRPr="00B715B4">
        <w:rPr>
          <w:rFonts w:asciiTheme="minorHAnsi" w:hAnsiTheme="minorHAnsi" w:cstheme="minorHAnsi"/>
          <w:color w:val="212121"/>
          <w:sz w:val="20"/>
          <w:szCs w:val="11"/>
        </w:rPr>
        <w:t>in</w:t>
      </w:r>
      <w:r w:rsidR="006B5C4F" w:rsidRPr="00B715B4">
        <w:rPr>
          <w:rFonts w:asciiTheme="minorHAnsi" w:hAnsiTheme="minorHAnsi" w:cstheme="minorHAnsi"/>
          <w:color w:val="212121"/>
          <w:spacing w:val="-8"/>
          <w:sz w:val="20"/>
          <w:szCs w:val="11"/>
        </w:rPr>
        <w:t xml:space="preserve"> </w:t>
      </w:r>
      <w:r w:rsidR="006B5C4F" w:rsidRPr="00B715B4">
        <w:rPr>
          <w:rFonts w:asciiTheme="minorHAnsi" w:hAnsiTheme="minorHAnsi" w:cstheme="minorHAnsi"/>
          <w:color w:val="212121"/>
          <w:sz w:val="20"/>
          <w:szCs w:val="11"/>
        </w:rPr>
        <w:t>providing</w:t>
      </w:r>
      <w:r w:rsidR="006B5C4F" w:rsidRPr="00B715B4">
        <w:rPr>
          <w:rFonts w:asciiTheme="minorHAnsi" w:hAnsiTheme="minorHAnsi" w:cstheme="minorHAnsi"/>
          <w:color w:val="212121"/>
          <w:spacing w:val="11"/>
          <w:sz w:val="20"/>
          <w:szCs w:val="11"/>
        </w:rPr>
        <w:t xml:space="preserve"> </w:t>
      </w:r>
      <w:r w:rsidR="006B5C4F" w:rsidRPr="00B715B4">
        <w:rPr>
          <w:rFonts w:asciiTheme="minorHAnsi" w:hAnsiTheme="minorHAnsi" w:cstheme="minorHAnsi"/>
          <w:color w:val="212121"/>
          <w:sz w:val="20"/>
          <w:szCs w:val="11"/>
        </w:rPr>
        <w:t>its</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services</w:t>
      </w:r>
      <w:r w:rsidR="006B5C4F" w:rsidRPr="00B715B4">
        <w:rPr>
          <w:rFonts w:asciiTheme="minorHAnsi" w:hAnsiTheme="minorHAnsi" w:cstheme="minorHAnsi"/>
          <w:color w:val="212121"/>
          <w:spacing w:val="13"/>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2"/>
          <w:sz w:val="20"/>
          <w:szCs w:val="11"/>
        </w:rPr>
        <w:t xml:space="preserve"> </w:t>
      </w:r>
      <w:r w:rsidR="006B5C4F" w:rsidRPr="00B715B4">
        <w:rPr>
          <w:rFonts w:asciiTheme="minorHAnsi" w:hAnsiTheme="minorHAnsi" w:cstheme="minorHAnsi"/>
          <w:color w:val="212121"/>
          <w:sz w:val="20"/>
          <w:szCs w:val="11"/>
        </w:rPr>
        <w:t>goods</w:t>
      </w:r>
      <w:r w:rsidR="006B5C4F" w:rsidRPr="00B715B4">
        <w:rPr>
          <w:rFonts w:asciiTheme="minorHAnsi" w:hAnsiTheme="minorHAnsi" w:cstheme="minorHAnsi"/>
          <w:color w:val="464646"/>
          <w:sz w:val="20"/>
          <w:szCs w:val="11"/>
        </w:rPr>
        <w:t>,</w:t>
      </w:r>
      <w:r w:rsidR="006B5C4F" w:rsidRPr="00B715B4">
        <w:rPr>
          <w:rFonts w:asciiTheme="minorHAnsi" w:hAnsiTheme="minorHAnsi" w:cstheme="minorHAnsi"/>
          <w:color w:val="464646"/>
          <w:spacing w:val="6"/>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2"/>
          <w:sz w:val="20"/>
          <w:szCs w:val="11"/>
        </w:rPr>
        <w:t xml:space="preserve"> </w:t>
      </w:r>
      <w:r w:rsidR="006B5C4F" w:rsidRPr="00B715B4">
        <w:rPr>
          <w:rFonts w:asciiTheme="minorHAnsi" w:hAnsiTheme="minorHAnsi" w:cstheme="minorHAnsi"/>
          <w:color w:val="212121"/>
          <w:sz w:val="20"/>
          <w:szCs w:val="11"/>
        </w:rPr>
        <w:t>the customer</w:t>
      </w:r>
      <w:r w:rsidR="006B5C4F" w:rsidRPr="00B715B4">
        <w:rPr>
          <w:rFonts w:asciiTheme="minorHAnsi" w:hAnsiTheme="minorHAnsi" w:cstheme="minorHAnsi"/>
          <w:color w:val="212121"/>
          <w:spacing w:val="20"/>
          <w:sz w:val="20"/>
          <w:szCs w:val="11"/>
        </w:rPr>
        <w:t xml:space="preserve"> </w:t>
      </w:r>
      <w:r w:rsidR="006B5C4F" w:rsidRPr="00B715B4">
        <w:rPr>
          <w:rFonts w:asciiTheme="minorHAnsi" w:hAnsiTheme="minorHAnsi" w:cstheme="minorHAnsi"/>
          <w:color w:val="212121"/>
          <w:sz w:val="20"/>
          <w:szCs w:val="11"/>
        </w:rPr>
        <w:t>shall</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be</w:t>
      </w:r>
      <w:r w:rsidR="006B5C4F" w:rsidRPr="00B715B4">
        <w:rPr>
          <w:rFonts w:asciiTheme="minorHAnsi" w:hAnsiTheme="minorHAnsi" w:cstheme="minorHAnsi"/>
          <w:color w:val="212121"/>
          <w:spacing w:val="-2"/>
          <w:sz w:val="20"/>
          <w:szCs w:val="11"/>
        </w:rPr>
        <w:t xml:space="preserve"> </w:t>
      </w:r>
      <w:r w:rsidR="006B5C4F" w:rsidRPr="00B715B4">
        <w:rPr>
          <w:rFonts w:asciiTheme="minorHAnsi" w:hAnsiTheme="minorHAnsi" w:cstheme="minorHAnsi"/>
          <w:color w:val="212121"/>
          <w:sz w:val="20"/>
          <w:szCs w:val="11"/>
        </w:rPr>
        <w:t>reasonably</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diligent</w:t>
      </w:r>
      <w:r w:rsidR="006B5C4F" w:rsidRPr="00B715B4">
        <w:rPr>
          <w:rFonts w:asciiTheme="minorHAnsi" w:hAnsiTheme="minorHAnsi" w:cstheme="minorHAnsi"/>
          <w:color w:val="212121"/>
          <w:spacing w:val="9"/>
          <w:sz w:val="20"/>
          <w:szCs w:val="11"/>
        </w:rPr>
        <w:t xml:space="preserve"> </w:t>
      </w:r>
      <w:r w:rsidR="006B5C4F" w:rsidRPr="00B715B4">
        <w:rPr>
          <w:rFonts w:asciiTheme="minorHAnsi" w:hAnsiTheme="minorHAnsi" w:cstheme="minorHAnsi"/>
          <w:color w:val="212121"/>
          <w:sz w:val="20"/>
          <w:szCs w:val="11"/>
        </w:rPr>
        <w:t>in</w:t>
      </w:r>
      <w:r w:rsidR="006B5C4F" w:rsidRPr="00B715B4">
        <w:rPr>
          <w:rFonts w:asciiTheme="minorHAnsi" w:hAnsiTheme="minorHAnsi" w:cstheme="minorHAnsi"/>
          <w:color w:val="212121"/>
          <w:spacing w:val="13"/>
          <w:sz w:val="20"/>
          <w:szCs w:val="11"/>
        </w:rPr>
        <w:t xml:space="preserve"> </w:t>
      </w:r>
      <w:r w:rsidR="006B5C4F" w:rsidRPr="00B715B4">
        <w:rPr>
          <w:rFonts w:asciiTheme="minorHAnsi" w:hAnsiTheme="minorHAnsi" w:cstheme="minorHAnsi"/>
          <w:color w:val="212121"/>
          <w:sz w:val="20"/>
          <w:szCs w:val="11"/>
        </w:rPr>
        <w:t>following</w:t>
      </w:r>
      <w:r w:rsidR="006B5C4F" w:rsidRPr="00B715B4">
        <w:rPr>
          <w:rFonts w:asciiTheme="minorHAnsi" w:hAnsiTheme="minorHAnsi" w:cstheme="minorHAnsi"/>
          <w:color w:val="212121"/>
          <w:spacing w:val="6"/>
          <w:sz w:val="20"/>
          <w:szCs w:val="11"/>
        </w:rPr>
        <w:t xml:space="preserve"> </w:t>
      </w:r>
      <w:r>
        <w:rPr>
          <w:rFonts w:asciiTheme="minorHAnsi" w:hAnsiTheme="minorHAnsi" w:cstheme="minorHAnsi"/>
          <w:color w:val="212121"/>
          <w:sz w:val="20"/>
          <w:szCs w:val="11"/>
        </w:rPr>
        <w:t>Ecolab</w:t>
      </w:r>
      <w:r w:rsidR="006B5C4F" w:rsidRPr="00B715B4">
        <w:rPr>
          <w:rFonts w:asciiTheme="minorHAnsi" w:hAnsiTheme="minorHAnsi" w:cstheme="minorHAnsi"/>
          <w:color w:val="212121"/>
          <w:sz w:val="20"/>
          <w:szCs w:val="11"/>
        </w:rPr>
        <w:t>'s</w:t>
      </w:r>
      <w:r w:rsidR="006B5C4F" w:rsidRPr="00B715B4">
        <w:rPr>
          <w:rFonts w:asciiTheme="minorHAnsi" w:hAnsiTheme="minorHAnsi" w:cstheme="minorHAnsi"/>
          <w:color w:val="212121"/>
          <w:spacing w:val="3"/>
          <w:sz w:val="20"/>
          <w:szCs w:val="11"/>
        </w:rPr>
        <w:t xml:space="preserve"> </w:t>
      </w:r>
      <w:r w:rsidR="006B5C4F" w:rsidRPr="00B715B4">
        <w:rPr>
          <w:rFonts w:asciiTheme="minorHAnsi" w:hAnsiTheme="minorHAnsi" w:cstheme="minorHAnsi"/>
          <w:color w:val="212121"/>
          <w:sz w:val="20"/>
          <w:szCs w:val="11"/>
        </w:rPr>
        <w:t>instructions</w:t>
      </w:r>
      <w:r w:rsidR="006B5C4F" w:rsidRPr="00B715B4">
        <w:rPr>
          <w:rFonts w:asciiTheme="minorHAnsi" w:hAnsiTheme="minorHAnsi" w:cstheme="minorHAnsi"/>
          <w:color w:val="212121"/>
          <w:spacing w:val="14"/>
          <w:sz w:val="20"/>
          <w:szCs w:val="11"/>
        </w:rPr>
        <w:t xml:space="preserve"> </w:t>
      </w:r>
      <w:r w:rsidR="006B5C4F" w:rsidRPr="00B715B4">
        <w:rPr>
          <w:rFonts w:asciiTheme="minorHAnsi" w:hAnsiTheme="minorHAnsi" w:cstheme="minorHAnsi"/>
          <w:color w:val="212121"/>
          <w:sz w:val="20"/>
          <w:szCs w:val="11"/>
        </w:rPr>
        <w:t>related</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to such</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goods</w:t>
      </w:r>
      <w:r w:rsidR="006B5C4F" w:rsidRPr="00B715B4">
        <w:rPr>
          <w:rFonts w:asciiTheme="minorHAnsi" w:hAnsiTheme="minorHAnsi" w:cstheme="minorHAnsi"/>
          <w:color w:val="212121"/>
          <w:spacing w:val="13"/>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3"/>
          <w:sz w:val="20"/>
          <w:szCs w:val="11"/>
        </w:rPr>
        <w:t xml:space="preserve"> </w:t>
      </w:r>
      <w:r w:rsidR="006B5C4F" w:rsidRPr="00B715B4">
        <w:rPr>
          <w:rFonts w:asciiTheme="minorHAnsi" w:hAnsiTheme="minorHAnsi" w:cstheme="minorHAnsi"/>
          <w:color w:val="212121"/>
          <w:sz w:val="20"/>
          <w:szCs w:val="11"/>
        </w:rPr>
        <w:t>serv</w:t>
      </w:r>
      <w:r w:rsidR="006B5C4F" w:rsidRPr="00B715B4">
        <w:rPr>
          <w:rFonts w:asciiTheme="minorHAnsi" w:hAnsiTheme="minorHAnsi" w:cstheme="minorHAnsi"/>
          <w:color w:val="464646"/>
          <w:sz w:val="20"/>
          <w:szCs w:val="11"/>
        </w:rPr>
        <w:t>i</w:t>
      </w:r>
      <w:r w:rsidR="006B5C4F" w:rsidRPr="00B715B4">
        <w:rPr>
          <w:rFonts w:asciiTheme="minorHAnsi" w:hAnsiTheme="minorHAnsi" w:cstheme="minorHAnsi"/>
          <w:color w:val="212121"/>
          <w:sz w:val="20"/>
          <w:szCs w:val="11"/>
        </w:rPr>
        <w:t>ces</w:t>
      </w:r>
      <w:r w:rsidR="006B5C4F" w:rsidRPr="00B715B4">
        <w:rPr>
          <w:rFonts w:asciiTheme="minorHAnsi" w:hAnsiTheme="minorHAnsi" w:cstheme="minorHAnsi"/>
          <w:color w:val="464646"/>
          <w:sz w:val="20"/>
          <w:szCs w:val="11"/>
        </w:rPr>
        <w:t>.</w:t>
      </w:r>
      <w:r w:rsidR="006B5C4F" w:rsidRPr="00B715B4">
        <w:rPr>
          <w:rFonts w:asciiTheme="minorHAnsi" w:hAnsiTheme="minorHAnsi" w:cstheme="minorHAnsi"/>
          <w:color w:val="464646"/>
          <w:spacing w:val="1"/>
          <w:sz w:val="20"/>
          <w:szCs w:val="11"/>
        </w:rPr>
        <w:t xml:space="preserve"> </w:t>
      </w:r>
      <w:r>
        <w:rPr>
          <w:rFonts w:asciiTheme="minorHAnsi" w:hAnsiTheme="minorHAnsi" w:cstheme="minorHAnsi"/>
          <w:color w:val="212121"/>
          <w:sz w:val="20"/>
          <w:szCs w:val="11"/>
        </w:rPr>
        <w:t>Ecolab</w:t>
      </w:r>
      <w:r w:rsidR="006B5C4F" w:rsidRPr="00B715B4">
        <w:rPr>
          <w:rFonts w:asciiTheme="minorHAnsi" w:hAnsiTheme="minorHAnsi" w:cstheme="minorHAnsi"/>
          <w:color w:val="212121"/>
          <w:spacing w:val="10"/>
          <w:sz w:val="20"/>
          <w:szCs w:val="11"/>
        </w:rPr>
        <w:t xml:space="preserve"> </w:t>
      </w:r>
      <w:r w:rsidR="006B5C4F" w:rsidRPr="00B715B4">
        <w:rPr>
          <w:rFonts w:asciiTheme="minorHAnsi" w:hAnsiTheme="minorHAnsi" w:cstheme="minorHAnsi"/>
          <w:color w:val="212121"/>
          <w:sz w:val="20"/>
          <w:szCs w:val="11"/>
        </w:rPr>
        <w:t>shall</w:t>
      </w:r>
      <w:r w:rsidR="006B5C4F" w:rsidRPr="00B715B4">
        <w:rPr>
          <w:rFonts w:asciiTheme="minorHAnsi" w:hAnsiTheme="minorHAnsi" w:cstheme="minorHAnsi"/>
          <w:color w:val="212121"/>
          <w:spacing w:val="2"/>
          <w:sz w:val="20"/>
          <w:szCs w:val="11"/>
        </w:rPr>
        <w:t xml:space="preserve"> </w:t>
      </w:r>
      <w:r w:rsidR="006B5C4F" w:rsidRPr="00B715B4">
        <w:rPr>
          <w:rFonts w:asciiTheme="minorHAnsi" w:hAnsiTheme="minorHAnsi" w:cstheme="minorHAnsi"/>
          <w:color w:val="212121"/>
          <w:sz w:val="20"/>
          <w:szCs w:val="11"/>
        </w:rPr>
        <w:t>not</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be</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liable</w:t>
      </w:r>
      <w:r w:rsidR="006B5C4F" w:rsidRPr="00B715B4">
        <w:rPr>
          <w:rFonts w:asciiTheme="minorHAnsi" w:hAnsiTheme="minorHAnsi" w:cstheme="minorHAnsi"/>
          <w:color w:val="212121"/>
          <w:spacing w:val="6"/>
          <w:sz w:val="20"/>
          <w:szCs w:val="11"/>
        </w:rPr>
        <w:t xml:space="preserve"> </w:t>
      </w:r>
      <w:r w:rsidR="006B5C4F" w:rsidRPr="00B715B4">
        <w:rPr>
          <w:rFonts w:asciiTheme="minorHAnsi" w:hAnsiTheme="minorHAnsi" w:cstheme="minorHAnsi"/>
          <w:color w:val="212121"/>
          <w:sz w:val="20"/>
          <w:szCs w:val="11"/>
        </w:rPr>
        <w:t>for</w:t>
      </w:r>
      <w:r w:rsidR="006B5C4F" w:rsidRPr="00B715B4">
        <w:rPr>
          <w:rFonts w:asciiTheme="minorHAnsi" w:hAnsiTheme="minorHAnsi" w:cstheme="minorHAnsi"/>
          <w:color w:val="212121"/>
          <w:spacing w:val="7"/>
          <w:sz w:val="20"/>
          <w:szCs w:val="11"/>
        </w:rPr>
        <w:t xml:space="preserve"> </w:t>
      </w:r>
      <w:r w:rsidR="006B5C4F" w:rsidRPr="00B715B4">
        <w:rPr>
          <w:rFonts w:asciiTheme="minorHAnsi" w:hAnsiTheme="minorHAnsi" w:cstheme="minorHAnsi"/>
          <w:color w:val="212121"/>
          <w:sz w:val="20"/>
          <w:szCs w:val="11"/>
        </w:rPr>
        <w:t>any</w:t>
      </w:r>
      <w:r w:rsidR="006B5C4F" w:rsidRPr="00B715B4">
        <w:rPr>
          <w:rFonts w:asciiTheme="minorHAnsi" w:hAnsiTheme="minorHAnsi" w:cstheme="minorHAnsi"/>
          <w:color w:val="212121"/>
          <w:spacing w:val="10"/>
          <w:sz w:val="20"/>
          <w:szCs w:val="11"/>
        </w:rPr>
        <w:t xml:space="preserve"> </w:t>
      </w:r>
      <w:r w:rsidR="006B5C4F" w:rsidRPr="00B715B4">
        <w:rPr>
          <w:rFonts w:asciiTheme="minorHAnsi" w:hAnsiTheme="minorHAnsi" w:cstheme="minorHAnsi"/>
          <w:color w:val="212121"/>
          <w:sz w:val="20"/>
          <w:szCs w:val="11"/>
        </w:rPr>
        <w:t>failure</w:t>
      </w:r>
      <w:r w:rsidR="006B5C4F" w:rsidRPr="00B715B4">
        <w:rPr>
          <w:rFonts w:asciiTheme="minorHAnsi" w:hAnsiTheme="minorHAnsi" w:cstheme="minorHAnsi"/>
          <w:color w:val="212121"/>
          <w:spacing w:val="9"/>
          <w:sz w:val="20"/>
          <w:szCs w:val="11"/>
        </w:rPr>
        <w:t xml:space="preserve"> </w:t>
      </w:r>
      <w:r w:rsidR="006B5C4F" w:rsidRPr="00B715B4">
        <w:rPr>
          <w:rFonts w:asciiTheme="minorHAnsi" w:hAnsiTheme="minorHAnsi" w:cstheme="minorHAnsi"/>
          <w:color w:val="212121"/>
          <w:sz w:val="20"/>
          <w:szCs w:val="11"/>
        </w:rPr>
        <w:t>caused by</w:t>
      </w:r>
      <w:r w:rsidR="006B5C4F" w:rsidRPr="00B715B4">
        <w:rPr>
          <w:rFonts w:asciiTheme="minorHAnsi" w:hAnsiTheme="minorHAnsi" w:cstheme="minorHAnsi"/>
          <w:color w:val="212121"/>
          <w:spacing w:val="6"/>
          <w:sz w:val="20"/>
          <w:szCs w:val="11"/>
        </w:rPr>
        <w:t xml:space="preserve"> </w:t>
      </w:r>
      <w:r w:rsidR="006B5C4F" w:rsidRPr="00B715B4">
        <w:rPr>
          <w:rFonts w:asciiTheme="minorHAnsi" w:hAnsiTheme="minorHAnsi" w:cstheme="minorHAnsi"/>
          <w:color w:val="212121"/>
          <w:sz w:val="20"/>
          <w:szCs w:val="11"/>
        </w:rPr>
        <w:t>the customer’s</w:t>
      </w:r>
      <w:r w:rsidR="006B5C4F" w:rsidRPr="00B715B4">
        <w:rPr>
          <w:rFonts w:asciiTheme="minorHAnsi" w:hAnsiTheme="minorHAnsi" w:cstheme="minorHAnsi"/>
          <w:color w:val="212121"/>
          <w:spacing w:val="12"/>
          <w:sz w:val="20"/>
          <w:szCs w:val="11"/>
        </w:rPr>
        <w:t xml:space="preserve"> </w:t>
      </w:r>
      <w:r w:rsidR="006B5C4F" w:rsidRPr="00B715B4">
        <w:rPr>
          <w:rFonts w:asciiTheme="minorHAnsi" w:hAnsiTheme="minorHAnsi" w:cstheme="minorHAnsi"/>
          <w:color w:val="212121"/>
          <w:sz w:val="20"/>
          <w:szCs w:val="11"/>
        </w:rPr>
        <w:t>failure</w:t>
      </w:r>
      <w:r w:rsidR="006B5C4F" w:rsidRPr="00B715B4">
        <w:rPr>
          <w:rFonts w:asciiTheme="minorHAnsi" w:hAnsiTheme="minorHAnsi" w:cstheme="minorHAnsi"/>
          <w:color w:val="212121"/>
          <w:spacing w:val="9"/>
          <w:sz w:val="20"/>
          <w:szCs w:val="11"/>
        </w:rPr>
        <w:t xml:space="preserve"> </w:t>
      </w:r>
      <w:r w:rsidR="006B5C4F" w:rsidRPr="00B715B4">
        <w:rPr>
          <w:rFonts w:asciiTheme="minorHAnsi" w:hAnsiTheme="minorHAnsi" w:cstheme="minorHAnsi"/>
          <w:color w:val="212121"/>
          <w:sz w:val="20"/>
          <w:szCs w:val="11"/>
        </w:rPr>
        <w:t>to</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follow</w:t>
      </w:r>
      <w:r w:rsidR="006B5C4F" w:rsidRPr="00B715B4">
        <w:rPr>
          <w:rFonts w:asciiTheme="minorHAnsi" w:hAnsiTheme="minorHAnsi" w:cstheme="minorHAnsi"/>
          <w:color w:val="212121"/>
          <w:spacing w:val="-2"/>
          <w:sz w:val="20"/>
          <w:szCs w:val="11"/>
        </w:rPr>
        <w:t xml:space="preserve"> </w:t>
      </w:r>
      <w:r>
        <w:rPr>
          <w:rFonts w:asciiTheme="minorHAnsi" w:hAnsiTheme="minorHAnsi" w:cstheme="minorHAnsi"/>
          <w:color w:val="212121"/>
          <w:sz w:val="20"/>
          <w:szCs w:val="11"/>
        </w:rPr>
        <w:t>Ecolab</w:t>
      </w:r>
      <w:r w:rsidR="006B5C4F" w:rsidRPr="00B715B4">
        <w:rPr>
          <w:rFonts w:asciiTheme="minorHAnsi" w:hAnsiTheme="minorHAnsi" w:cstheme="minorHAnsi"/>
          <w:color w:val="212121"/>
          <w:sz w:val="20"/>
          <w:szCs w:val="11"/>
        </w:rPr>
        <w:t>'s</w:t>
      </w:r>
      <w:r w:rsidR="006B5C4F" w:rsidRPr="00B715B4">
        <w:rPr>
          <w:rFonts w:asciiTheme="minorHAnsi" w:hAnsiTheme="minorHAnsi" w:cstheme="minorHAnsi"/>
          <w:color w:val="212121"/>
          <w:spacing w:val="7"/>
          <w:sz w:val="20"/>
          <w:szCs w:val="11"/>
        </w:rPr>
        <w:t xml:space="preserve"> </w:t>
      </w:r>
      <w:r w:rsidR="006B5C4F" w:rsidRPr="00B715B4">
        <w:rPr>
          <w:rFonts w:asciiTheme="minorHAnsi" w:hAnsiTheme="minorHAnsi" w:cstheme="minorHAnsi"/>
          <w:color w:val="212121"/>
          <w:sz w:val="20"/>
          <w:szCs w:val="11"/>
        </w:rPr>
        <w:t>instructions.</w:t>
      </w:r>
      <w:r w:rsidR="006B5C4F" w:rsidRPr="00B715B4">
        <w:rPr>
          <w:rFonts w:asciiTheme="minorHAnsi" w:hAnsiTheme="minorHAnsi" w:cstheme="minorHAnsi"/>
          <w:color w:val="212121"/>
          <w:spacing w:val="21"/>
          <w:sz w:val="20"/>
          <w:szCs w:val="11"/>
        </w:rPr>
        <w:t xml:space="preserve"> </w:t>
      </w:r>
      <w:r w:rsidR="006B5C4F" w:rsidRPr="00B715B4">
        <w:rPr>
          <w:rFonts w:asciiTheme="minorHAnsi" w:hAnsiTheme="minorHAnsi" w:cstheme="minorHAnsi"/>
          <w:color w:val="212121"/>
          <w:sz w:val="20"/>
          <w:szCs w:val="11"/>
        </w:rPr>
        <w:t>The</w:t>
      </w:r>
      <w:r w:rsidR="006B5C4F" w:rsidRPr="00B715B4">
        <w:rPr>
          <w:rFonts w:asciiTheme="minorHAnsi" w:hAnsiTheme="minorHAnsi" w:cstheme="minorHAnsi"/>
          <w:color w:val="212121"/>
          <w:spacing w:val="3"/>
          <w:sz w:val="20"/>
          <w:szCs w:val="11"/>
        </w:rPr>
        <w:t xml:space="preserve"> </w:t>
      </w:r>
      <w:r w:rsidR="006B5C4F" w:rsidRPr="00B715B4">
        <w:rPr>
          <w:rFonts w:asciiTheme="minorHAnsi" w:hAnsiTheme="minorHAnsi" w:cstheme="minorHAnsi"/>
          <w:color w:val="212121"/>
          <w:sz w:val="20"/>
          <w:szCs w:val="11"/>
        </w:rPr>
        <w:t>terms</w:t>
      </w:r>
      <w:r w:rsidR="006B5C4F" w:rsidRPr="00B715B4">
        <w:rPr>
          <w:rFonts w:asciiTheme="minorHAnsi" w:hAnsiTheme="minorHAnsi" w:cstheme="minorHAnsi"/>
          <w:color w:val="212121"/>
          <w:spacing w:val="12"/>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6"/>
          <w:sz w:val="20"/>
          <w:szCs w:val="11"/>
        </w:rPr>
        <w:t xml:space="preserve"> </w:t>
      </w:r>
      <w:r w:rsidR="006B5C4F" w:rsidRPr="00B715B4">
        <w:rPr>
          <w:rFonts w:asciiTheme="minorHAnsi" w:hAnsiTheme="minorHAnsi" w:cstheme="minorHAnsi"/>
          <w:color w:val="212121"/>
          <w:sz w:val="20"/>
          <w:szCs w:val="11"/>
        </w:rPr>
        <w:t>conditions</w:t>
      </w:r>
      <w:r w:rsidR="006B5C4F" w:rsidRPr="00B715B4">
        <w:rPr>
          <w:rFonts w:asciiTheme="minorHAnsi" w:hAnsiTheme="minorHAnsi" w:cstheme="minorHAnsi"/>
          <w:color w:val="212121"/>
          <w:spacing w:val="9"/>
          <w:sz w:val="20"/>
          <w:szCs w:val="11"/>
        </w:rPr>
        <w:t xml:space="preserve"> </w:t>
      </w:r>
      <w:r w:rsidR="00286FEB" w:rsidRPr="00B715B4">
        <w:rPr>
          <w:rFonts w:asciiTheme="minorHAnsi" w:hAnsiTheme="minorHAnsi" w:cstheme="minorHAnsi"/>
          <w:color w:val="212121"/>
          <w:spacing w:val="9"/>
          <w:sz w:val="20"/>
          <w:szCs w:val="11"/>
        </w:rPr>
        <w:t>in this agreement</w:t>
      </w:r>
      <w:r w:rsidR="006B5C4F" w:rsidRPr="00B715B4">
        <w:rPr>
          <w:rFonts w:asciiTheme="minorHAnsi" w:hAnsiTheme="minorHAnsi" w:cstheme="minorHAnsi"/>
          <w:color w:val="212121"/>
          <w:spacing w:val="9"/>
          <w:sz w:val="20"/>
          <w:szCs w:val="11"/>
        </w:rPr>
        <w:t xml:space="preserve"> </w:t>
      </w:r>
      <w:r w:rsidR="006B5C4F" w:rsidRPr="00B715B4">
        <w:rPr>
          <w:rFonts w:asciiTheme="minorHAnsi" w:hAnsiTheme="minorHAnsi" w:cstheme="minorHAnsi"/>
          <w:color w:val="212121"/>
          <w:sz w:val="20"/>
          <w:szCs w:val="11"/>
        </w:rPr>
        <w:t>are</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subject</w:t>
      </w:r>
      <w:r w:rsidR="006B5C4F" w:rsidRPr="00B715B4">
        <w:rPr>
          <w:rFonts w:asciiTheme="minorHAnsi" w:hAnsiTheme="minorHAnsi" w:cstheme="minorHAnsi"/>
          <w:color w:val="212121"/>
          <w:spacing w:val="11"/>
          <w:sz w:val="20"/>
          <w:szCs w:val="11"/>
        </w:rPr>
        <w:t xml:space="preserve"> </w:t>
      </w:r>
      <w:r w:rsidR="006B5C4F" w:rsidRPr="00B715B4">
        <w:rPr>
          <w:rFonts w:asciiTheme="minorHAnsi" w:hAnsiTheme="minorHAnsi" w:cstheme="minorHAnsi"/>
          <w:color w:val="212121"/>
          <w:sz w:val="20"/>
          <w:szCs w:val="11"/>
        </w:rPr>
        <w:t>to</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will</w:t>
      </w:r>
      <w:r w:rsidR="006B5C4F" w:rsidRPr="00B715B4">
        <w:rPr>
          <w:rFonts w:asciiTheme="minorHAnsi" w:hAnsiTheme="minorHAnsi" w:cstheme="minorHAnsi"/>
          <w:color w:val="212121"/>
          <w:spacing w:val="-7"/>
          <w:sz w:val="20"/>
          <w:szCs w:val="11"/>
        </w:rPr>
        <w:t xml:space="preserve"> </w:t>
      </w:r>
      <w:r w:rsidR="006B5C4F" w:rsidRPr="00B715B4">
        <w:rPr>
          <w:rFonts w:asciiTheme="minorHAnsi" w:hAnsiTheme="minorHAnsi" w:cstheme="minorHAnsi"/>
          <w:color w:val="212121"/>
          <w:sz w:val="20"/>
          <w:szCs w:val="11"/>
        </w:rPr>
        <w:t>be</w:t>
      </w:r>
      <w:r w:rsidR="006B5C4F" w:rsidRPr="00B715B4">
        <w:rPr>
          <w:rFonts w:asciiTheme="minorHAnsi" w:hAnsiTheme="minorHAnsi" w:cstheme="minorHAnsi"/>
          <w:color w:val="212121"/>
          <w:spacing w:val="-5"/>
          <w:sz w:val="20"/>
          <w:szCs w:val="11"/>
        </w:rPr>
        <w:t xml:space="preserve"> </w:t>
      </w:r>
      <w:r w:rsidR="006B5C4F" w:rsidRPr="00B715B4">
        <w:rPr>
          <w:rFonts w:asciiTheme="minorHAnsi" w:hAnsiTheme="minorHAnsi" w:cstheme="minorHAnsi"/>
          <w:color w:val="212121"/>
          <w:sz w:val="20"/>
          <w:szCs w:val="11"/>
        </w:rPr>
        <w:t>deemed</w:t>
      </w:r>
      <w:r w:rsidR="006B5C4F" w:rsidRPr="00B715B4">
        <w:rPr>
          <w:rFonts w:asciiTheme="minorHAnsi" w:hAnsiTheme="minorHAnsi" w:cstheme="minorHAnsi"/>
          <w:color w:val="212121"/>
          <w:spacing w:val="-1"/>
          <w:sz w:val="20"/>
          <w:szCs w:val="11"/>
        </w:rPr>
        <w:t xml:space="preserve"> to be </w:t>
      </w:r>
      <w:r w:rsidR="006B5C4F" w:rsidRPr="00B715B4">
        <w:rPr>
          <w:rFonts w:asciiTheme="minorHAnsi" w:hAnsiTheme="minorHAnsi" w:cstheme="minorHAnsi"/>
          <w:color w:val="212121"/>
          <w:sz w:val="20"/>
          <w:szCs w:val="11"/>
        </w:rPr>
        <w:t>replaced</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by</w:t>
      </w:r>
      <w:r w:rsidR="006B5C4F" w:rsidRPr="00B715B4">
        <w:rPr>
          <w:rFonts w:asciiTheme="minorHAnsi" w:hAnsiTheme="minorHAnsi" w:cstheme="minorHAnsi"/>
          <w:color w:val="212121"/>
          <w:spacing w:val="5"/>
          <w:sz w:val="20"/>
          <w:szCs w:val="11"/>
        </w:rPr>
        <w:t xml:space="preserve"> </w:t>
      </w:r>
      <w:r w:rsidR="006B5C4F" w:rsidRPr="00B715B4">
        <w:rPr>
          <w:rFonts w:asciiTheme="minorHAnsi" w:hAnsiTheme="minorHAnsi" w:cstheme="minorHAnsi"/>
          <w:color w:val="212121"/>
          <w:sz w:val="20"/>
          <w:szCs w:val="11"/>
        </w:rPr>
        <w:t>any</w:t>
      </w:r>
      <w:r w:rsidR="006B5C4F" w:rsidRPr="00B715B4">
        <w:rPr>
          <w:rFonts w:asciiTheme="minorHAnsi" w:hAnsiTheme="minorHAnsi" w:cstheme="minorHAnsi"/>
          <w:color w:val="212121"/>
          <w:spacing w:val="3"/>
          <w:sz w:val="20"/>
          <w:szCs w:val="11"/>
        </w:rPr>
        <w:t xml:space="preserve"> </w:t>
      </w:r>
      <w:r w:rsidR="006B5C4F" w:rsidRPr="00B715B4">
        <w:rPr>
          <w:rFonts w:asciiTheme="minorHAnsi" w:hAnsiTheme="minorHAnsi" w:cstheme="minorHAnsi"/>
          <w:color w:val="212121"/>
          <w:sz w:val="20"/>
          <w:szCs w:val="11"/>
        </w:rPr>
        <w:t>conflicting</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provisions</w:t>
      </w:r>
      <w:r w:rsidR="006B5C4F" w:rsidRPr="00B715B4">
        <w:rPr>
          <w:rFonts w:asciiTheme="minorHAnsi" w:hAnsiTheme="minorHAnsi" w:cstheme="minorHAnsi"/>
          <w:color w:val="212121"/>
          <w:spacing w:val="11"/>
          <w:sz w:val="20"/>
          <w:szCs w:val="11"/>
        </w:rPr>
        <w:t xml:space="preserve"> </w:t>
      </w:r>
      <w:r w:rsidR="006B5C4F" w:rsidRPr="00B715B4">
        <w:rPr>
          <w:rFonts w:asciiTheme="minorHAnsi" w:hAnsiTheme="minorHAnsi" w:cstheme="minorHAnsi"/>
          <w:color w:val="212121"/>
          <w:sz w:val="20"/>
          <w:szCs w:val="11"/>
        </w:rPr>
        <w:t>in</w:t>
      </w:r>
      <w:r w:rsidR="006B5C4F" w:rsidRPr="00B715B4">
        <w:rPr>
          <w:rFonts w:asciiTheme="minorHAnsi" w:hAnsiTheme="minorHAnsi" w:cstheme="minorHAnsi"/>
          <w:color w:val="212121"/>
          <w:spacing w:val="7"/>
          <w:sz w:val="20"/>
          <w:szCs w:val="11"/>
        </w:rPr>
        <w:t xml:space="preserve"> </w:t>
      </w:r>
      <w:r w:rsidR="006B5C4F" w:rsidRPr="00B715B4">
        <w:rPr>
          <w:rFonts w:asciiTheme="minorHAnsi" w:hAnsiTheme="minorHAnsi" w:cstheme="minorHAnsi"/>
          <w:color w:val="212121"/>
          <w:sz w:val="20"/>
          <w:szCs w:val="11"/>
        </w:rPr>
        <w:t>an</w:t>
      </w:r>
      <w:r w:rsidR="006B5C4F" w:rsidRPr="00B715B4">
        <w:rPr>
          <w:rFonts w:asciiTheme="minorHAnsi" w:hAnsiTheme="minorHAnsi" w:cstheme="minorHAnsi"/>
          <w:color w:val="212121"/>
          <w:spacing w:val="-5"/>
          <w:sz w:val="20"/>
          <w:szCs w:val="11"/>
        </w:rPr>
        <w:t xml:space="preserve"> </w:t>
      </w:r>
      <w:r w:rsidR="006B5C4F" w:rsidRPr="00B715B4">
        <w:rPr>
          <w:rFonts w:asciiTheme="minorHAnsi" w:hAnsiTheme="minorHAnsi" w:cstheme="minorHAnsi"/>
          <w:color w:val="212121"/>
          <w:sz w:val="20"/>
          <w:szCs w:val="11"/>
        </w:rPr>
        <w:t>existing</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executed</w:t>
      </w:r>
      <w:r w:rsidR="006B5C4F" w:rsidRPr="00B715B4">
        <w:rPr>
          <w:rFonts w:asciiTheme="minorHAnsi" w:hAnsiTheme="minorHAnsi" w:cstheme="minorHAnsi"/>
          <w:color w:val="212121"/>
          <w:spacing w:val="9"/>
          <w:sz w:val="20"/>
          <w:szCs w:val="11"/>
        </w:rPr>
        <w:t xml:space="preserve"> </w:t>
      </w:r>
      <w:r w:rsidR="006B5C4F" w:rsidRPr="00B715B4">
        <w:rPr>
          <w:rFonts w:asciiTheme="minorHAnsi" w:hAnsiTheme="minorHAnsi" w:cstheme="minorHAnsi"/>
          <w:color w:val="212121"/>
          <w:sz w:val="20"/>
          <w:szCs w:val="11"/>
        </w:rPr>
        <w:t>written</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contract</w:t>
      </w:r>
      <w:r w:rsidR="006B5C4F" w:rsidRPr="00B715B4">
        <w:rPr>
          <w:rFonts w:asciiTheme="minorHAnsi" w:hAnsiTheme="minorHAnsi" w:cstheme="minorHAnsi"/>
          <w:color w:val="212121"/>
          <w:spacing w:val="2"/>
          <w:sz w:val="20"/>
          <w:szCs w:val="11"/>
        </w:rPr>
        <w:t xml:space="preserve"> </w:t>
      </w:r>
      <w:r w:rsidR="006B5C4F" w:rsidRPr="00B715B4">
        <w:rPr>
          <w:rFonts w:asciiTheme="minorHAnsi" w:hAnsiTheme="minorHAnsi" w:cstheme="minorHAnsi"/>
          <w:color w:val="212121"/>
          <w:sz w:val="20"/>
          <w:szCs w:val="11"/>
        </w:rPr>
        <w:t>between</w:t>
      </w:r>
      <w:r w:rsidR="006B5C4F" w:rsidRPr="00B715B4">
        <w:rPr>
          <w:rFonts w:asciiTheme="minorHAnsi" w:hAnsiTheme="minorHAnsi" w:cstheme="minorHAnsi"/>
          <w:color w:val="212121"/>
          <w:spacing w:val="7"/>
          <w:sz w:val="20"/>
          <w:szCs w:val="11"/>
        </w:rPr>
        <w:t xml:space="preserve"> </w:t>
      </w:r>
      <w:r>
        <w:rPr>
          <w:rFonts w:asciiTheme="minorHAnsi" w:hAnsiTheme="minorHAnsi" w:cstheme="minorHAnsi"/>
          <w:color w:val="212121"/>
          <w:sz w:val="20"/>
          <w:szCs w:val="11"/>
        </w:rPr>
        <w:t>Ecolab</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the customer</w:t>
      </w:r>
      <w:r w:rsidR="00200C72" w:rsidRPr="00B715B4">
        <w:rPr>
          <w:rFonts w:asciiTheme="minorHAnsi" w:hAnsiTheme="minorHAnsi" w:cstheme="minorHAnsi"/>
          <w:color w:val="212121"/>
          <w:sz w:val="20"/>
          <w:szCs w:val="11"/>
        </w:rPr>
        <w:t xml:space="preserve"> (“</w:t>
      </w:r>
      <w:r w:rsidR="00200C72" w:rsidRPr="00B715B4">
        <w:rPr>
          <w:rFonts w:asciiTheme="minorHAnsi" w:hAnsiTheme="minorHAnsi" w:cstheme="minorHAnsi"/>
          <w:b/>
          <w:bCs/>
          <w:color w:val="212121"/>
          <w:sz w:val="20"/>
          <w:szCs w:val="11"/>
        </w:rPr>
        <w:t>Contract</w:t>
      </w:r>
      <w:r w:rsidR="00200C72" w:rsidRPr="00B715B4">
        <w:rPr>
          <w:rFonts w:asciiTheme="minorHAnsi" w:hAnsiTheme="minorHAnsi" w:cstheme="minorHAnsi"/>
          <w:color w:val="212121"/>
          <w:sz w:val="20"/>
          <w:szCs w:val="11"/>
        </w:rPr>
        <w:t>”)</w:t>
      </w:r>
      <w:r w:rsidR="006B5C4F" w:rsidRPr="00B715B4">
        <w:rPr>
          <w:rFonts w:asciiTheme="minorHAnsi" w:hAnsiTheme="minorHAnsi" w:cstheme="minorHAnsi"/>
          <w:color w:val="464646"/>
          <w:sz w:val="20"/>
          <w:szCs w:val="11"/>
        </w:rPr>
        <w:t>.</w:t>
      </w:r>
    </w:p>
    <w:p w14:paraId="5A1E8BBF" w14:textId="234D124A" w:rsidR="00147BCF" w:rsidRPr="00B715B4" w:rsidRDefault="00147BCF" w:rsidP="00286FEB">
      <w:pPr>
        <w:pStyle w:val="Heading1"/>
        <w:numPr>
          <w:ilvl w:val="0"/>
          <w:numId w:val="1"/>
        </w:numPr>
        <w:ind w:left="403"/>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BINDING CONTRACT</w:t>
      </w:r>
    </w:p>
    <w:p w14:paraId="3E5DA006" w14:textId="76CA7523" w:rsidR="006C3A1D" w:rsidRPr="00B715B4" w:rsidRDefault="004F51F1" w:rsidP="00286FEB">
      <w:pPr>
        <w:pStyle w:val="ListParagraph"/>
        <w:tabs>
          <w:tab w:val="left" w:pos="819"/>
          <w:tab w:val="left" w:pos="820"/>
        </w:tabs>
        <w:spacing w:line="223" w:lineRule="auto"/>
        <w:ind w:left="403" w:right="9"/>
        <w:contextualSpacing/>
        <w:jc w:val="both"/>
        <w:rPr>
          <w:rFonts w:asciiTheme="minorHAnsi" w:hAnsiTheme="minorHAnsi" w:cstheme="minorHAnsi"/>
          <w:sz w:val="20"/>
          <w:szCs w:val="11"/>
        </w:rPr>
      </w:pPr>
      <w:r>
        <w:rPr>
          <w:rFonts w:asciiTheme="minorHAnsi" w:hAnsiTheme="minorHAnsi" w:cstheme="minorHAnsi"/>
          <w:sz w:val="20"/>
          <w:szCs w:val="11"/>
        </w:rPr>
        <w:t>Ecolab</w:t>
      </w:r>
      <w:r w:rsidR="00147BCF" w:rsidRPr="00B715B4">
        <w:rPr>
          <w:rFonts w:asciiTheme="minorHAnsi" w:hAnsiTheme="minorHAnsi" w:cstheme="minorHAnsi"/>
          <w:sz w:val="20"/>
          <w:szCs w:val="11"/>
        </w:rPr>
        <w:t xml:space="preserve">’s offers shall </w:t>
      </w:r>
      <w:r w:rsidR="001272EA" w:rsidRPr="00B715B4">
        <w:rPr>
          <w:rFonts w:asciiTheme="minorHAnsi" w:hAnsiTheme="minorHAnsi" w:cstheme="minorHAnsi"/>
          <w:sz w:val="20"/>
          <w:szCs w:val="11"/>
        </w:rPr>
        <w:t>b</w:t>
      </w:r>
      <w:r w:rsidR="00147BCF" w:rsidRPr="00B715B4">
        <w:rPr>
          <w:rFonts w:asciiTheme="minorHAnsi" w:hAnsiTheme="minorHAnsi" w:cstheme="minorHAnsi"/>
          <w:sz w:val="20"/>
          <w:szCs w:val="11"/>
        </w:rPr>
        <w:t xml:space="preserve">e subject to its written order confirmation which shall constitute the binding contract of sale between </w:t>
      </w:r>
      <w:r>
        <w:rPr>
          <w:rFonts w:asciiTheme="minorHAnsi" w:hAnsiTheme="minorHAnsi" w:cstheme="minorHAnsi"/>
          <w:sz w:val="20"/>
          <w:szCs w:val="11"/>
        </w:rPr>
        <w:t>Ecolab</w:t>
      </w:r>
      <w:r w:rsidR="00147BCF" w:rsidRPr="00B715B4">
        <w:rPr>
          <w:rFonts w:asciiTheme="minorHAnsi" w:hAnsiTheme="minorHAnsi" w:cstheme="minorHAnsi"/>
          <w:sz w:val="20"/>
          <w:szCs w:val="11"/>
        </w:rPr>
        <w:t xml:space="preserve"> and the customer. In transactions where written order confirmations are neither customary nor requested by the customer, </w:t>
      </w:r>
      <w:r>
        <w:rPr>
          <w:rFonts w:asciiTheme="minorHAnsi" w:hAnsiTheme="minorHAnsi" w:cstheme="minorHAnsi"/>
          <w:sz w:val="20"/>
          <w:szCs w:val="11"/>
        </w:rPr>
        <w:t>Ecolab</w:t>
      </w:r>
      <w:r w:rsidR="00147BCF" w:rsidRPr="00B715B4">
        <w:rPr>
          <w:rFonts w:asciiTheme="minorHAnsi" w:hAnsiTheme="minorHAnsi" w:cstheme="minorHAnsi"/>
          <w:sz w:val="20"/>
          <w:szCs w:val="11"/>
        </w:rPr>
        <w:t>’s invoice shall be considered the binding contract between the Seller and Buyer.</w:t>
      </w:r>
    </w:p>
    <w:p w14:paraId="5D4E6A96" w14:textId="19688762" w:rsidR="006B5C4F" w:rsidRPr="00B715B4" w:rsidRDefault="006B5C4F" w:rsidP="00286FEB">
      <w:pPr>
        <w:pStyle w:val="Heading1"/>
        <w:numPr>
          <w:ilvl w:val="0"/>
          <w:numId w:val="1"/>
        </w:numPr>
        <w:ind w:left="403"/>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TERMS</w:t>
      </w:r>
    </w:p>
    <w:p w14:paraId="464A60E0" w14:textId="276AA5C1" w:rsidR="006B5C4F" w:rsidRPr="00B715B4" w:rsidRDefault="006B5C4F" w:rsidP="00286FEB">
      <w:pPr>
        <w:pStyle w:val="Heading1"/>
        <w:spacing w:before="82"/>
        <w:ind w:left="399"/>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Standard payment terms are net 30 days of </w:t>
      </w:r>
      <w:r w:rsidR="007B01E3" w:rsidRPr="00B715B4">
        <w:rPr>
          <w:rFonts w:asciiTheme="minorHAnsi" w:hAnsiTheme="minorHAnsi" w:cstheme="minorHAnsi"/>
          <w:b w:val="0"/>
          <w:bCs w:val="0"/>
          <w:sz w:val="20"/>
          <w:szCs w:val="11"/>
        </w:rPr>
        <w:t>the</w:t>
      </w:r>
      <w:r w:rsidRPr="00B715B4">
        <w:rPr>
          <w:rFonts w:asciiTheme="minorHAnsi" w:hAnsiTheme="minorHAnsi" w:cstheme="minorHAnsi"/>
          <w:b w:val="0"/>
          <w:bCs w:val="0"/>
          <w:sz w:val="20"/>
          <w:szCs w:val="11"/>
        </w:rPr>
        <w:t xml:space="preserve"> invoice date</w:t>
      </w:r>
      <w:r w:rsidR="00FC73B6" w:rsidRPr="00B715B4">
        <w:rPr>
          <w:rFonts w:asciiTheme="minorHAnsi" w:hAnsiTheme="minorHAnsi" w:cstheme="minorHAnsi"/>
          <w:b w:val="0"/>
          <w:bCs w:val="0"/>
          <w:sz w:val="20"/>
          <w:szCs w:val="11"/>
        </w:rPr>
        <w:t xml:space="preserve"> and/or following the day of dispatch</w:t>
      </w:r>
      <w:r w:rsidRPr="00B715B4">
        <w:rPr>
          <w:rFonts w:asciiTheme="minorHAnsi" w:hAnsiTheme="minorHAnsi" w:cstheme="minorHAnsi"/>
          <w:b w:val="0"/>
          <w:bCs w:val="0"/>
          <w:sz w:val="20"/>
          <w:szCs w:val="11"/>
        </w:rPr>
        <w:t>. Past due invoices are subject to a late fee of 1% per month</w:t>
      </w:r>
      <w:r w:rsidR="00C41636" w:rsidRPr="00B715B4">
        <w:rPr>
          <w:rFonts w:asciiTheme="minorHAnsi" w:hAnsiTheme="minorHAnsi" w:cstheme="minorHAnsi"/>
          <w:b w:val="0"/>
          <w:bCs w:val="0"/>
          <w:sz w:val="20"/>
          <w:szCs w:val="11"/>
        </w:rPr>
        <w:t xml:space="preserve"> or the highest interest rate allowable by applicable law</w:t>
      </w:r>
      <w:r w:rsidRPr="00B715B4">
        <w:rPr>
          <w:rFonts w:asciiTheme="minorHAnsi" w:hAnsiTheme="minorHAnsi" w:cstheme="minorHAnsi"/>
          <w:b w:val="0"/>
          <w:bCs w:val="0"/>
          <w:sz w:val="20"/>
          <w:szCs w:val="11"/>
        </w:rPr>
        <w:t>.</w:t>
      </w:r>
      <w:r w:rsidR="00C41636" w:rsidRPr="00B715B4">
        <w:rPr>
          <w:rFonts w:asciiTheme="minorHAnsi" w:hAnsiTheme="minorHAnsi" w:cstheme="minorHAnsi"/>
          <w:b w:val="0"/>
          <w:bCs w:val="0"/>
          <w:sz w:val="20"/>
          <w:szCs w:val="11"/>
        </w:rPr>
        <w:t xml:space="preserve"> Interest shall start to accrue from the date due for payment.</w:t>
      </w:r>
      <w:r w:rsidRPr="00B715B4">
        <w:rPr>
          <w:rFonts w:asciiTheme="minorHAnsi" w:hAnsiTheme="minorHAnsi" w:cstheme="minorHAnsi"/>
          <w:b w:val="0"/>
          <w:bCs w:val="0"/>
          <w:sz w:val="20"/>
          <w:szCs w:val="11"/>
        </w:rPr>
        <w:t xml:space="preserve"> Prices exclude any applicable tax, duties, excise and similar fees. Unless otherwise agreed, goods shall be shipped </w:t>
      </w:r>
      <w:r w:rsidR="007B01E3" w:rsidRPr="00B715B4">
        <w:rPr>
          <w:rFonts w:asciiTheme="minorHAnsi" w:hAnsiTheme="minorHAnsi" w:cstheme="minorHAnsi"/>
          <w:b w:val="0"/>
          <w:bCs w:val="0"/>
          <w:sz w:val="20"/>
          <w:szCs w:val="11"/>
        </w:rPr>
        <w:t>e</w:t>
      </w:r>
      <w:r w:rsidRPr="00B715B4">
        <w:rPr>
          <w:rFonts w:asciiTheme="minorHAnsi" w:hAnsiTheme="minorHAnsi" w:cstheme="minorHAnsi"/>
          <w:b w:val="0"/>
          <w:bCs w:val="0"/>
          <w:sz w:val="20"/>
          <w:szCs w:val="11"/>
        </w:rPr>
        <w:t xml:space="preserve">x </w:t>
      </w:r>
      <w:r w:rsidR="007B01E3" w:rsidRPr="00B715B4">
        <w:rPr>
          <w:rFonts w:asciiTheme="minorHAnsi" w:hAnsiTheme="minorHAnsi" w:cstheme="minorHAnsi"/>
          <w:b w:val="0"/>
          <w:bCs w:val="0"/>
          <w:sz w:val="20"/>
          <w:szCs w:val="11"/>
        </w:rPr>
        <w:t>w</w:t>
      </w:r>
      <w:r w:rsidRPr="00B715B4">
        <w:rPr>
          <w:rFonts w:asciiTheme="minorHAnsi" w:hAnsiTheme="minorHAnsi" w:cstheme="minorHAnsi"/>
          <w:b w:val="0"/>
          <w:bCs w:val="0"/>
          <w:sz w:val="20"/>
          <w:szCs w:val="11"/>
        </w:rPr>
        <w:t>orks</w:t>
      </w:r>
      <w:r w:rsidR="007B01E3" w:rsidRPr="00B715B4">
        <w:rPr>
          <w:rFonts w:asciiTheme="minorHAnsi" w:hAnsiTheme="minorHAnsi" w:cstheme="minorHAnsi"/>
          <w:b w:val="0"/>
          <w:bCs w:val="0"/>
          <w:sz w:val="20"/>
          <w:szCs w:val="11"/>
        </w:rPr>
        <w:t xml:space="preserve"> from</w:t>
      </w:r>
      <w:r w:rsidRPr="00B715B4">
        <w:rPr>
          <w:rFonts w:asciiTheme="minorHAnsi" w:hAnsiTheme="minorHAnsi" w:cstheme="minorHAnsi"/>
          <w:b w:val="0"/>
          <w:bCs w:val="0"/>
          <w:sz w:val="20"/>
          <w:szCs w:val="11"/>
        </w:rPr>
        <w:t xml:space="preserv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's facility, and</w:t>
      </w:r>
      <w:r w:rsidR="007B01E3" w:rsidRPr="00B715B4">
        <w:rPr>
          <w:rFonts w:asciiTheme="minorHAnsi" w:hAnsiTheme="minorHAnsi" w:cstheme="minorHAnsi"/>
          <w:b w:val="0"/>
          <w:bCs w:val="0"/>
          <w:sz w:val="20"/>
          <w:szCs w:val="11"/>
        </w:rPr>
        <w:t xml:space="preserve"> risk o</w:t>
      </w:r>
      <w:r w:rsidRPr="00B715B4">
        <w:rPr>
          <w:rFonts w:asciiTheme="minorHAnsi" w:hAnsiTheme="minorHAnsi" w:cstheme="minorHAnsi"/>
          <w:b w:val="0"/>
          <w:bCs w:val="0"/>
          <w:sz w:val="20"/>
          <w:szCs w:val="11"/>
        </w:rPr>
        <w:t xml:space="preserve">f loss shall pass to </w:t>
      </w:r>
      <w:r w:rsidR="007B01E3" w:rsidRPr="00B715B4">
        <w:rPr>
          <w:rFonts w:asciiTheme="minorHAnsi" w:hAnsiTheme="minorHAnsi" w:cstheme="minorHAnsi"/>
          <w:b w:val="0"/>
          <w:bCs w:val="0"/>
          <w:sz w:val="20"/>
          <w:szCs w:val="11"/>
        </w:rPr>
        <w:t>the c</w:t>
      </w:r>
      <w:r w:rsidRPr="00B715B4">
        <w:rPr>
          <w:rFonts w:asciiTheme="minorHAnsi" w:hAnsiTheme="minorHAnsi" w:cstheme="minorHAnsi"/>
          <w:b w:val="0"/>
          <w:bCs w:val="0"/>
          <w:sz w:val="20"/>
          <w:szCs w:val="11"/>
        </w:rPr>
        <w:t xml:space="preserve">ustomer upon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's tender of the good or </w:t>
      </w:r>
      <w:r w:rsidR="007B01E3" w:rsidRPr="00B715B4">
        <w:rPr>
          <w:rFonts w:asciiTheme="minorHAnsi" w:hAnsiTheme="minorHAnsi" w:cstheme="minorHAnsi"/>
          <w:b w:val="0"/>
          <w:bCs w:val="0"/>
          <w:sz w:val="20"/>
          <w:szCs w:val="11"/>
        </w:rPr>
        <w:t>equipment</w:t>
      </w:r>
      <w:r w:rsidRPr="00B715B4">
        <w:rPr>
          <w:rFonts w:asciiTheme="minorHAnsi" w:hAnsiTheme="minorHAnsi" w:cstheme="minorHAnsi"/>
          <w:b w:val="0"/>
          <w:bCs w:val="0"/>
          <w:sz w:val="20"/>
          <w:szCs w:val="11"/>
        </w:rPr>
        <w:t xml:space="preserve">. Title to goods sold shall pass upon delivery to </w:t>
      </w:r>
      <w:r w:rsidR="007B01E3" w:rsidRPr="00B715B4">
        <w:rPr>
          <w:rFonts w:asciiTheme="minorHAnsi" w:hAnsiTheme="minorHAnsi" w:cstheme="minorHAnsi"/>
          <w:b w:val="0"/>
          <w:bCs w:val="0"/>
          <w:sz w:val="20"/>
          <w:szCs w:val="11"/>
        </w:rPr>
        <w:t xml:space="preserve">the </w:t>
      </w:r>
      <w:r w:rsidRPr="00B715B4">
        <w:rPr>
          <w:rFonts w:asciiTheme="minorHAnsi" w:hAnsiTheme="minorHAnsi" w:cstheme="minorHAnsi"/>
          <w:b w:val="0"/>
          <w:bCs w:val="0"/>
          <w:sz w:val="20"/>
          <w:szCs w:val="11"/>
        </w:rPr>
        <w:t>customer.</w:t>
      </w:r>
    </w:p>
    <w:p w14:paraId="7ED0876C" w14:textId="72FDE4C8" w:rsidR="005A6CA0" w:rsidRPr="00B715B4" w:rsidRDefault="004F51F1" w:rsidP="00286FEB">
      <w:pPr>
        <w:pStyle w:val="Heading1"/>
        <w:numPr>
          <w:ilvl w:val="0"/>
          <w:numId w:val="1"/>
        </w:numPr>
        <w:spacing w:before="82"/>
        <w:contextualSpacing/>
        <w:jc w:val="both"/>
        <w:rPr>
          <w:rFonts w:asciiTheme="minorHAnsi" w:hAnsiTheme="minorHAnsi" w:cstheme="minorHAnsi"/>
          <w:b w:val="0"/>
          <w:bCs w:val="0"/>
          <w:sz w:val="20"/>
          <w:szCs w:val="11"/>
        </w:rPr>
      </w:pPr>
      <w:r>
        <w:rPr>
          <w:rFonts w:asciiTheme="minorHAnsi" w:hAnsiTheme="minorHAnsi" w:cstheme="minorHAnsi"/>
          <w:sz w:val="20"/>
          <w:szCs w:val="11"/>
          <w:u w:val="single"/>
        </w:rPr>
        <w:t>ECOLAB</w:t>
      </w:r>
      <w:r w:rsidR="005A6CA0" w:rsidRPr="00B715B4">
        <w:rPr>
          <w:rFonts w:asciiTheme="minorHAnsi" w:hAnsiTheme="minorHAnsi" w:cstheme="minorHAnsi"/>
          <w:sz w:val="20"/>
          <w:szCs w:val="11"/>
          <w:u w:val="single"/>
        </w:rPr>
        <w:t xml:space="preserve"> EQUIPMENT</w:t>
      </w:r>
    </w:p>
    <w:p w14:paraId="51E06E6B" w14:textId="165A3B2C" w:rsidR="005A6CA0" w:rsidRPr="00B715B4" w:rsidRDefault="005A6CA0" w:rsidP="00286FEB">
      <w:pPr>
        <w:pStyle w:val="Heading1"/>
        <w:spacing w:before="82"/>
        <w:ind w:left="399"/>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For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-owned equipment, transporters and PORTA-FEED® units (</w:t>
      </w:r>
      <w:proofErr w:type="gramStart"/>
      <w:r w:rsidRPr="00B715B4">
        <w:rPr>
          <w:rFonts w:asciiTheme="minorHAnsi" w:hAnsiTheme="minorHAnsi" w:cstheme="minorHAnsi"/>
          <w:b w:val="0"/>
          <w:bCs w:val="0"/>
          <w:sz w:val="20"/>
          <w:szCs w:val="11"/>
        </w:rPr>
        <w:t>a</w:t>
      </w:r>
      <w:proofErr w:type="gramEnd"/>
      <w:r w:rsidRPr="00B715B4">
        <w:rPr>
          <w:rFonts w:asciiTheme="minorHAnsi" w:hAnsiTheme="minorHAnsi" w:cstheme="minorHAnsi"/>
          <w:b w:val="0"/>
          <w:bCs w:val="0"/>
          <w:sz w:val="20"/>
          <w:szCs w:val="11"/>
        </w:rPr>
        <w:t xml:space="preserv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trademark), ("</w:t>
      </w:r>
      <w:r w:rsidRPr="00B715B4">
        <w:rPr>
          <w:rFonts w:asciiTheme="minorHAnsi" w:hAnsiTheme="minorHAnsi" w:cstheme="minorHAnsi"/>
          <w:sz w:val="20"/>
          <w:szCs w:val="11"/>
        </w:rPr>
        <w:t>Equipment</w:t>
      </w:r>
      <w:r w:rsidRPr="00B715B4">
        <w:rPr>
          <w:rFonts w:asciiTheme="minorHAnsi" w:hAnsiTheme="minorHAnsi" w:cstheme="minorHAnsi"/>
          <w:b w:val="0"/>
          <w:bCs w:val="0"/>
          <w:sz w:val="20"/>
          <w:szCs w:val="11"/>
        </w:rPr>
        <w:t>") furnished to the customer on a rental or use basis</w:t>
      </w:r>
      <w:r w:rsidR="009E1C36" w:rsidRPr="00B715B4">
        <w:rPr>
          <w:rFonts w:asciiTheme="minorHAnsi" w:hAnsiTheme="minorHAnsi" w:cstheme="minorHAnsi"/>
          <w:b w:val="0"/>
          <w:bCs w:val="0"/>
          <w:sz w:val="20"/>
          <w:szCs w:val="11"/>
        </w:rPr>
        <w:t xml:space="preserve"> (as part of the Services)</w:t>
      </w:r>
      <w:r w:rsidRPr="00B715B4">
        <w:rPr>
          <w:rFonts w:asciiTheme="minorHAnsi" w:hAnsiTheme="minorHAnsi" w:cstheme="minorHAnsi"/>
          <w:b w:val="0"/>
          <w:bCs w:val="0"/>
          <w:sz w:val="20"/>
          <w:szCs w:val="11"/>
        </w:rPr>
        <w:t>, the following applies:</w:t>
      </w:r>
    </w:p>
    <w:p w14:paraId="29F8DABC" w14:textId="63DB0BE8" w:rsidR="005A6CA0" w:rsidRPr="00B715B4" w:rsidRDefault="009E1C36" w:rsidP="00286FEB">
      <w:pPr>
        <w:pStyle w:val="Heading1"/>
        <w:numPr>
          <w:ilvl w:val="0"/>
          <w:numId w:val="7"/>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The E</w:t>
      </w:r>
      <w:r w:rsidR="005A6CA0" w:rsidRPr="00B715B4">
        <w:rPr>
          <w:rFonts w:asciiTheme="minorHAnsi" w:hAnsiTheme="minorHAnsi" w:cstheme="minorHAnsi"/>
          <w:b w:val="0"/>
          <w:bCs w:val="0"/>
          <w:sz w:val="20"/>
          <w:szCs w:val="11"/>
        </w:rPr>
        <w:t xml:space="preserve">quipment shall remain the sole personal property of </w:t>
      </w:r>
      <w:r w:rsidR="004F51F1">
        <w:rPr>
          <w:rFonts w:asciiTheme="minorHAnsi" w:hAnsiTheme="minorHAnsi" w:cstheme="minorHAnsi"/>
          <w:b w:val="0"/>
          <w:bCs w:val="0"/>
          <w:sz w:val="20"/>
          <w:szCs w:val="11"/>
        </w:rPr>
        <w:t>Ecolab</w:t>
      </w:r>
      <w:r w:rsidR="005A6CA0" w:rsidRPr="00B715B4">
        <w:rPr>
          <w:rFonts w:asciiTheme="minorHAnsi" w:hAnsiTheme="minorHAnsi" w:cstheme="minorHAnsi"/>
          <w:b w:val="0"/>
          <w:bCs w:val="0"/>
          <w:sz w:val="20"/>
          <w:szCs w:val="11"/>
        </w:rPr>
        <w:t xml:space="preserve"> even if attached to realty. </w:t>
      </w:r>
      <w:r w:rsidR="004F51F1">
        <w:rPr>
          <w:rFonts w:asciiTheme="minorHAnsi" w:hAnsiTheme="minorHAnsi" w:cstheme="minorHAnsi"/>
          <w:b w:val="0"/>
          <w:bCs w:val="0"/>
          <w:sz w:val="20"/>
          <w:szCs w:val="11"/>
        </w:rPr>
        <w:t>Ecolab</w:t>
      </w:r>
      <w:r w:rsidR="005A6CA0" w:rsidRPr="00B715B4">
        <w:rPr>
          <w:rFonts w:asciiTheme="minorHAnsi" w:hAnsiTheme="minorHAnsi" w:cstheme="minorHAnsi"/>
          <w:b w:val="0"/>
          <w:bCs w:val="0"/>
          <w:sz w:val="20"/>
          <w:szCs w:val="11"/>
        </w:rPr>
        <w:t xml:space="preserve"> may mark </w:t>
      </w:r>
      <w:r w:rsidRPr="00B715B4">
        <w:rPr>
          <w:rFonts w:asciiTheme="minorHAnsi" w:hAnsiTheme="minorHAnsi" w:cstheme="minorHAnsi"/>
          <w:b w:val="0"/>
          <w:bCs w:val="0"/>
          <w:sz w:val="20"/>
          <w:szCs w:val="11"/>
        </w:rPr>
        <w:t xml:space="preserve">the </w:t>
      </w:r>
      <w:r w:rsidR="005A6CA0" w:rsidRPr="00B715B4">
        <w:rPr>
          <w:rFonts w:asciiTheme="minorHAnsi" w:hAnsiTheme="minorHAnsi" w:cstheme="minorHAnsi"/>
          <w:b w:val="0"/>
          <w:bCs w:val="0"/>
          <w:sz w:val="20"/>
          <w:szCs w:val="11"/>
        </w:rPr>
        <w:t xml:space="preserve">Equipment to indicate its </w:t>
      </w:r>
      <w:proofErr w:type="gramStart"/>
      <w:r w:rsidR="005A6CA0" w:rsidRPr="00B715B4">
        <w:rPr>
          <w:rFonts w:asciiTheme="minorHAnsi" w:hAnsiTheme="minorHAnsi" w:cstheme="minorHAnsi"/>
          <w:b w:val="0"/>
          <w:bCs w:val="0"/>
          <w:sz w:val="20"/>
          <w:szCs w:val="11"/>
        </w:rPr>
        <w:t>ownership, and</w:t>
      </w:r>
      <w:proofErr w:type="gramEnd"/>
      <w:r w:rsidR="005A6CA0" w:rsidRPr="00B715B4">
        <w:rPr>
          <w:rFonts w:asciiTheme="minorHAnsi" w:hAnsiTheme="minorHAnsi" w:cstheme="minorHAnsi"/>
          <w:b w:val="0"/>
          <w:bCs w:val="0"/>
          <w:sz w:val="20"/>
          <w:szCs w:val="11"/>
        </w:rPr>
        <w:t xml:space="preserve"> file a financing statement covering such Equipment. The customer shall provide a suitable location and utilities for the Equipment, and is responsible for applicable personal property or use taxes.</w:t>
      </w:r>
    </w:p>
    <w:p w14:paraId="4AEC2C4C" w14:textId="4C67B2FF" w:rsidR="005A6CA0" w:rsidRPr="00B715B4" w:rsidRDefault="005A6CA0" w:rsidP="00286FEB">
      <w:pPr>
        <w:pStyle w:val="Heading1"/>
        <w:numPr>
          <w:ilvl w:val="0"/>
          <w:numId w:val="7"/>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The customer shall not use the Equipment with any materials or products other than those recommended or approved by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The customer shall install and operate the Equipment in accordance with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's recommendations.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shall have the right to inspect and service </w:t>
      </w:r>
      <w:r w:rsidR="00DA1B78" w:rsidRPr="00B715B4">
        <w:rPr>
          <w:rFonts w:asciiTheme="minorHAnsi" w:hAnsiTheme="minorHAnsi" w:cstheme="minorHAnsi"/>
          <w:b w:val="0"/>
          <w:bCs w:val="0"/>
          <w:sz w:val="20"/>
          <w:szCs w:val="11"/>
        </w:rPr>
        <w:t xml:space="preserve">the </w:t>
      </w:r>
      <w:r w:rsidRPr="00B715B4">
        <w:rPr>
          <w:rFonts w:asciiTheme="minorHAnsi" w:hAnsiTheme="minorHAnsi" w:cstheme="minorHAnsi"/>
          <w:b w:val="0"/>
          <w:bCs w:val="0"/>
          <w:sz w:val="20"/>
          <w:szCs w:val="11"/>
        </w:rPr>
        <w:t xml:space="preserve">Equipment during normal business hours. </w:t>
      </w:r>
      <w:r w:rsidR="00DA1B78" w:rsidRPr="00B715B4">
        <w:rPr>
          <w:rFonts w:asciiTheme="minorHAnsi" w:hAnsiTheme="minorHAnsi" w:cstheme="minorHAnsi"/>
          <w:b w:val="0"/>
          <w:bCs w:val="0"/>
          <w:sz w:val="20"/>
          <w:szCs w:val="11"/>
        </w:rPr>
        <w:t>The c</w:t>
      </w:r>
      <w:r w:rsidRPr="00B715B4">
        <w:rPr>
          <w:rFonts w:asciiTheme="minorHAnsi" w:hAnsiTheme="minorHAnsi" w:cstheme="minorHAnsi"/>
          <w:b w:val="0"/>
          <w:bCs w:val="0"/>
          <w:sz w:val="20"/>
          <w:szCs w:val="11"/>
        </w:rPr>
        <w:t xml:space="preserve">ustomer assumes all risk of loss, damage or liability arising from its possession or use of </w:t>
      </w:r>
      <w:r w:rsidR="00DA1B78" w:rsidRPr="00B715B4">
        <w:rPr>
          <w:rFonts w:asciiTheme="minorHAnsi" w:hAnsiTheme="minorHAnsi" w:cstheme="minorHAnsi"/>
          <w:b w:val="0"/>
          <w:bCs w:val="0"/>
          <w:sz w:val="20"/>
          <w:szCs w:val="11"/>
        </w:rPr>
        <w:t xml:space="preserve">the </w:t>
      </w:r>
      <w:r w:rsidRPr="00B715B4">
        <w:rPr>
          <w:rFonts w:asciiTheme="minorHAnsi" w:hAnsiTheme="minorHAnsi" w:cstheme="minorHAnsi"/>
          <w:b w:val="0"/>
          <w:bCs w:val="0"/>
          <w:sz w:val="20"/>
          <w:szCs w:val="11"/>
        </w:rPr>
        <w:t xml:space="preserve">Equipment, and shall indemnify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from all such losses, </w:t>
      </w:r>
      <w:proofErr w:type="gramStart"/>
      <w:r w:rsidRPr="00B715B4">
        <w:rPr>
          <w:rFonts w:asciiTheme="minorHAnsi" w:hAnsiTheme="minorHAnsi" w:cstheme="minorHAnsi"/>
          <w:b w:val="0"/>
          <w:bCs w:val="0"/>
          <w:sz w:val="20"/>
          <w:szCs w:val="11"/>
        </w:rPr>
        <w:t>damages</w:t>
      </w:r>
      <w:proofErr w:type="gramEnd"/>
      <w:r w:rsidRPr="00B715B4">
        <w:rPr>
          <w:rFonts w:asciiTheme="minorHAnsi" w:hAnsiTheme="minorHAnsi" w:cstheme="minorHAnsi"/>
          <w:b w:val="0"/>
          <w:bCs w:val="0"/>
          <w:sz w:val="20"/>
          <w:szCs w:val="11"/>
        </w:rPr>
        <w:t xml:space="preserve"> or liabilities.</w:t>
      </w:r>
    </w:p>
    <w:p w14:paraId="616C3CD2" w14:textId="184D02B7" w:rsidR="005A6CA0" w:rsidRPr="00B715B4" w:rsidRDefault="005A6CA0" w:rsidP="00286FEB">
      <w:pPr>
        <w:pStyle w:val="Heading1"/>
        <w:numPr>
          <w:ilvl w:val="0"/>
          <w:numId w:val="7"/>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Empty transporters and PORTA-FEED® units shall be promptly returned to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Upon termination of this agreement, </w:t>
      </w:r>
      <w:r w:rsidR="00DA1B78" w:rsidRPr="00B715B4">
        <w:rPr>
          <w:rFonts w:asciiTheme="minorHAnsi" w:hAnsiTheme="minorHAnsi" w:cstheme="minorHAnsi"/>
          <w:b w:val="0"/>
          <w:bCs w:val="0"/>
          <w:sz w:val="20"/>
          <w:szCs w:val="11"/>
        </w:rPr>
        <w:t>the c</w:t>
      </w:r>
      <w:r w:rsidRPr="00B715B4">
        <w:rPr>
          <w:rFonts w:asciiTheme="minorHAnsi" w:hAnsiTheme="minorHAnsi" w:cstheme="minorHAnsi"/>
          <w:b w:val="0"/>
          <w:bCs w:val="0"/>
          <w:sz w:val="20"/>
          <w:szCs w:val="11"/>
        </w:rPr>
        <w:t>ustomer</w:t>
      </w:r>
      <w:r w:rsidR="00DA1B78" w:rsidRPr="00B715B4">
        <w:rPr>
          <w:rFonts w:asciiTheme="minorHAnsi" w:hAnsiTheme="minorHAnsi" w:cstheme="minorHAnsi"/>
          <w:b w:val="0"/>
          <w:bCs w:val="0"/>
          <w:sz w:val="20"/>
          <w:szCs w:val="11"/>
        </w:rPr>
        <w:t xml:space="preserve">, </w:t>
      </w:r>
      <w:r w:rsidRPr="00B715B4">
        <w:rPr>
          <w:rFonts w:asciiTheme="minorHAnsi" w:hAnsiTheme="minorHAnsi" w:cstheme="minorHAnsi"/>
          <w:b w:val="0"/>
          <w:bCs w:val="0"/>
          <w:sz w:val="20"/>
          <w:szCs w:val="11"/>
        </w:rPr>
        <w:t>at its expense</w:t>
      </w:r>
      <w:r w:rsidR="00DA1B78"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shall return all Equipment to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in the same condition as received, ordinary wear and tear excepted.</w:t>
      </w:r>
    </w:p>
    <w:p w14:paraId="10661CA2" w14:textId="55240E23" w:rsidR="005A6CA0" w:rsidRPr="00B715B4" w:rsidRDefault="005A6CA0" w:rsidP="00286FEB">
      <w:pPr>
        <w:pStyle w:val="Heading1"/>
        <w:numPr>
          <w:ilvl w:val="0"/>
          <w:numId w:val="7"/>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Any software and documentation provided by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remains the sole and exclusive property of </w:t>
      </w:r>
      <w:proofErr w:type="gramStart"/>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and</w:t>
      </w:r>
      <w:proofErr w:type="gramEnd"/>
      <w:r w:rsidRPr="00B715B4">
        <w:rPr>
          <w:rFonts w:asciiTheme="minorHAnsi" w:hAnsiTheme="minorHAnsi" w:cstheme="minorHAnsi"/>
          <w:b w:val="0"/>
          <w:bCs w:val="0"/>
          <w:sz w:val="20"/>
          <w:szCs w:val="11"/>
        </w:rPr>
        <w:t xml:space="preserve"> shall be used only for purposes authorized by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w:t>
      </w:r>
    </w:p>
    <w:p w14:paraId="05BEDB6E" w14:textId="52F3526B" w:rsidR="00DA1B78" w:rsidRPr="00B715B4" w:rsidRDefault="005A6CA0" w:rsidP="00286FEB">
      <w:pPr>
        <w:pStyle w:val="Heading1"/>
        <w:numPr>
          <w:ilvl w:val="0"/>
          <w:numId w:val="7"/>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All </w:t>
      </w:r>
      <w:r w:rsidR="00DA1B78" w:rsidRPr="00B715B4">
        <w:rPr>
          <w:rFonts w:asciiTheme="minorHAnsi" w:hAnsiTheme="minorHAnsi" w:cstheme="minorHAnsi"/>
          <w:b w:val="0"/>
          <w:bCs w:val="0"/>
          <w:sz w:val="20"/>
          <w:szCs w:val="11"/>
        </w:rPr>
        <w:t xml:space="preserve">rental of </w:t>
      </w:r>
      <w:r w:rsidRPr="00B715B4">
        <w:rPr>
          <w:rFonts w:asciiTheme="minorHAnsi" w:hAnsiTheme="minorHAnsi" w:cstheme="minorHAnsi"/>
          <w:b w:val="0"/>
          <w:bCs w:val="0"/>
          <w:sz w:val="20"/>
          <w:szCs w:val="11"/>
        </w:rPr>
        <w:t>Equipment shall be</w:t>
      </w:r>
      <w:r w:rsidR="00DA1B78" w:rsidRPr="00B715B4">
        <w:rPr>
          <w:rFonts w:asciiTheme="minorHAnsi" w:hAnsiTheme="minorHAnsi" w:cstheme="minorHAnsi"/>
          <w:b w:val="0"/>
          <w:bCs w:val="0"/>
          <w:sz w:val="20"/>
          <w:szCs w:val="11"/>
        </w:rPr>
        <w:t xml:space="preserve"> subject to the terms and conditions of the Rental of Equipment Agreement</w:t>
      </w:r>
      <w:r w:rsidR="002925EB" w:rsidRPr="00B715B4">
        <w:rPr>
          <w:rFonts w:asciiTheme="minorHAnsi" w:hAnsiTheme="minorHAnsi" w:cstheme="minorHAnsi"/>
          <w:b w:val="0"/>
          <w:bCs w:val="0"/>
          <w:sz w:val="20"/>
          <w:szCs w:val="11"/>
        </w:rPr>
        <w:t xml:space="preserve">. </w:t>
      </w:r>
    </w:p>
    <w:p w14:paraId="2D8E2677" w14:textId="41667008" w:rsidR="002925EB" w:rsidRPr="00B715B4" w:rsidRDefault="002925EB" w:rsidP="00286FEB">
      <w:pPr>
        <w:pStyle w:val="Heading1"/>
        <w:numPr>
          <w:ilvl w:val="0"/>
          <w:numId w:val="1"/>
        </w:numPr>
        <w:spacing w:before="82" w:after="100" w:afterAutospacing="1"/>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LOAN OF EQUIPMENT</w:t>
      </w:r>
    </w:p>
    <w:p w14:paraId="5D74B91A" w14:textId="62F786AF" w:rsidR="002925EB" w:rsidRPr="00B715B4" w:rsidRDefault="002925EB" w:rsidP="00286FEB">
      <w:pPr>
        <w:pStyle w:val="Heading1"/>
        <w:spacing w:before="82" w:after="100" w:afterAutospacing="1"/>
        <w:ind w:left="399"/>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If any equipment item is on loan, the following terms and conditions apply:</w:t>
      </w:r>
    </w:p>
    <w:p w14:paraId="4BE532F8" w14:textId="61B82F28" w:rsidR="002925EB" w:rsidRPr="00B715B4" w:rsidRDefault="004F51F1" w:rsidP="00286FEB">
      <w:pPr>
        <w:pStyle w:val="Heading1"/>
        <w:numPr>
          <w:ilvl w:val="0"/>
          <w:numId w:val="10"/>
        </w:numPr>
        <w:spacing w:before="82" w:after="100" w:afterAutospacing="1"/>
        <w:ind w:left="630" w:hanging="231"/>
        <w:contextualSpacing/>
        <w:jc w:val="both"/>
        <w:rPr>
          <w:rFonts w:asciiTheme="minorHAnsi" w:hAnsiTheme="minorHAnsi" w:cstheme="minorHAnsi"/>
          <w:b w:val="0"/>
          <w:bCs w:val="0"/>
          <w:sz w:val="20"/>
          <w:szCs w:val="11"/>
        </w:rPr>
      </w:pPr>
      <w:r>
        <w:rPr>
          <w:rFonts w:asciiTheme="minorHAnsi" w:hAnsiTheme="minorHAnsi" w:cstheme="minorHAnsi"/>
          <w:b w:val="0"/>
          <w:bCs w:val="0"/>
          <w:sz w:val="20"/>
          <w:szCs w:val="11"/>
        </w:rPr>
        <w:t>Ecolab</w:t>
      </w:r>
      <w:r w:rsidR="002925EB" w:rsidRPr="00B715B4">
        <w:rPr>
          <w:rFonts w:asciiTheme="minorHAnsi" w:hAnsiTheme="minorHAnsi" w:cstheme="minorHAnsi"/>
          <w:b w:val="0"/>
          <w:bCs w:val="0"/>
          <w:sz w:val="20"/>
          <w:szCs w:val="11"/>
        </w:rPr>
        <w:t xml:space="preserve"> offers the use of the equipment items listed in the delivery order with the understanding that the said equipment will remain the property of </w:t>
      </w:r>
      <w:r>
        <w:rPr>
          <w:rFonts w:asciiTheme="minorHAnsi" w:hAnsiTheme="minorHAnsi" w:cstheme="minorHAnsi"/>
          <w:b w:val="0"/>
          <w:bCs w:val="0"/>
          <w:sz w:val="20"/>
          <w:szCs w:val="11"/>
        </w:rPr>
        <w:t>Ecolab</w:t>
      </w:r>
      <w:r w:rsidR="002925EB" w:rsidRPr="00B715B4">
        <w:rPr>
          <w:rFonts w:asciiTheme="minorHAnsi" w:hAnsiTheme="minorHAnsi" w:cstheme="minorHAnsi"/>
          <w:b w:val="0"/>
          <w:bCs w:val="0"/>
          <w:sz w:val="20"/>
          <w:szCs w:val="11"/>
        </w:rPr>
        <w:t xml:space="preserve"> for the entire life of this agreement.</w:t>
      </w:r>
    </w:p>
    <w:p w14:paraId="62061B63" w14:textId="03D77BBB" w:rsidR="002925EB" w:rsidRPr="00B715B4" w:rsidRDefault="002925EB" w:rsidP="00286FEB">
      <w:pPr>
        <w:pStyle w:val="Heading1"/>
        <w:numPr>
          <w:ilvl w:val="0"/>
          <w:numId w:val="10"/>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This agreement is offered in consideration of purchases of products manufactured by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subject to policies as outline</w:t>
      </w:r>
      <w:r w:rsidR="00177C45" w:rsidRPr="00B715B4">
        <w:rPr>
          <w:rFonts w:asciiTheme="minorHAnsi" w:hAnsiTheme="minorHAnsi" w:cstheme="minorHAnsi"/>
          <w:b w:val="0"/>
          <w:bCs w:val="0"/>
          <w:sz w:val="20"/>
          <w:szCs w:val="11"/>
        </w:rPr>
        <w:t>d</w:t>
      </w:r>
      <w:r w:rsidRPr="00B715B4">
        <w:rPr>
          <w:rFonts w:asciiTheme="minorHAnsi" w:hAnsiTheme="minorHAnsi" w:cstheme="minorHAnsi"/>
          <w:b w:val="0"/>
          <w:bCs w:val="0"/>
          <w:sz w:val="20"/>
          <w:szCs w:val="11"/>
        </w:rPr>
        <w:t xml:space="preserve"> in the current price books.</w:t>
      </w:r>
    </w:p>
    <w:p w14:paraId="4E0739DC" w14:textId="606B37B3" w:rsidR="002925EB" w:rsidRPr="00B715B4" w:rsidRDefault="002925EB" w:rsidP="00286FEB">
      <w:pPr>
        <w:pStyle w:val="Heading1"/>
        <w:numPr>
          <w:ilvl w:val="0"/>
          <w:numId w:val="10"/>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The customer will be responsible for any damage or loss of the equipment through fire, theft or other means, while in the possession of the customer.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agrees to maintain the equipment in a constant state of effectiveness to ensure proper function. Hence, the equipment shall be considered ‘like new’ and the loss payable amount shall equal the current list price of the equipment covered by this agreement.</w:t>
      </w:r>
    </w:p>
    <w:p w14:paraId="299D473D" w14:textId="41AC3887" w:rsidR="002925EB" w:rsidRPr="00B715B4" w:rsidRDefault="002925EB" w:rsidP="00286FEB">
      <w:pPr>
        <w:pStyle w:val="Heading1"/>
        <w:numPr>
          <w:ilvl w:val="0"/>
          <w:numId w:val="10"/>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The customer agrees to notify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of any change in business ownership or management and/or other disposal of business. </w:t>
      </w:r>
    </w:p>
    <w:p w14:paraId="70A2A712" w14:textId="5AE940B9" w:rsidR="002925EB" w:rsidRPr="00B715B4" w:rsidRDefault="002925EB" w:rsidP="00286FEB">
      <w:pPr>
        <w:pStyle w:val="Heading1"/>
        <w:numPr>
          <w:ilvl w:val="0"/>
          <w:numId w:val="10"/>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This agreement may be cancelled at any time by any of the parties hereto, with the equipment being repossessed by an </w:t>
      </w:r>
      <w:proofErr w:type="spellStart"/>
      <w:r w:rsidRPr="00B715B4">
        <w:rPr>
          <w:rFonts w:asciiTheme="minorHAnsi" w:hAnsiTheme="minorHAnsi" w:cstheme="minorHAnsi"/>
          <w:b w:val="0"/>
          <w:bCs w:val="0"/>
          <w:sz w:val="20"/>
          <w:szCs w:val="11"/>
        </w:rPr>
        <w:t>authorised</w:t>
      </w:r>
      <w:proofErr w:type="spellEnd"/>
      <w:r w:rsidRPr="00B715B4">
        <w:rPr>
          <w:rFonts w:asciiTheme="minorHAnsi" w:hAnsiTheme="minorHAnsi" w:cstheme="minorHAnsi"/>
          <w:b w:val="0"/>
          <w:bCs w:val="0"/>
          <w:sz w:val="20"/>
          <w:szCs w:val="11"/>
        </w:rPr>
        <w:t xml:space="preserve"> representative of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w:t>
      </w:r>
    </w:p>
    <w:p w14:paraId="35667A5F" w14:textId="1FDE4873" w:rsidR="00F709D2" w:rsidRPr="00B715B4" w:rsidRDefault="00F709D2" w:rsidP="00286FEB">
      <w:pPr>
        <w:pStyle w:val="Heading1"/>
        <w:numPr>
          <w:ilvl w:val="0"/>
          <w:numId w:val="1"/>
        </w:numPr>
        <w:spacing w:before="82" w:after="100" w:afterAutospacing="1"/>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PRICE REVISION</w:t>
      </w:r>
    </w:p>
    <w:p w14:paraId="356E9886" w14:textId="0C3CE434" w:rsidR="00EA714B" w:rsidRPr="00B715B4" w:rsidRDefault="00F709D2" w:rsidP="00286FEB">
      <w:pPr>
        <w:pStyle w:val="Heading1"/>
        <w:spacing w:before="82" w:after="100" w:afterAutospacing="1"/>
        <w:ind w:left="399"/>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Unless expressly termed as firm prices quoted or contracted by </w:t>
      </w:r>
      <w:r w:rsidR="004F51F1">
        <w:rPr>
          <w:rFonts w:asciiTheme="minorHAnsi" w:hAnsiTheme="minorHAnsi" w:cstheme="minorHAnsi"/>
          <w:b w:val="0"/>
          <w:bCs w:val="0"/>
          <w:sz w:val="20"/>
          <w:szCs w:val="11"/>
        </w:rPr>
        <w:t>Ecolab</w:t>
      </w:r>
      <w:r w:rsidR="00EA714B"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w:t>
      </w:r>
      <w:r w:rsidR="004F51F1">
        <w:rPr>
          <w:rFonts w:asciiTheme="minorHAnsi" w:hAnsiTheme="minorHAnsi" w:cstheme="minorHAnsi"/>
          <w:b w:val="0"/>
          <w:bCs w:val="0"/>
          <w:sz w:val="20"/>
          <w:szCs w:val="11"/>
        </w:rPr>
        <w:t>Ecolab</w:t>
      </w:r>
      <w:r w:rsidR="00785733" w:rsidRPr="00B715B4">
        <w:rPr>
          <w:rFonts w:asciiTheme="minorHAnsi" w:hAnsiTheme="minorHAnsi" w:cstheme="minorHAnsi"/>
          <w:b w:val="0"/>
          <w:bCs w:val="0"/>
          <w:sz w:val="20"/>
          <w:szCs w:val="11"/>
        </w:rPr>
        <w:t xml:space="preserve"> </w:t>
      </w:r>
      <w:r w:rsidRPr="00B715B4">
        <w:rPr>
          <w:rFonts w:asciiTheme="minorHAnsi" w:hAnsiTheme="minorHAnsi" w:cstheme="minorHAnsi"/>
          <w:b w:val="0"/>
          <w:bCs w:val="0"/>
          <w:sz w:val="20"/>
          <w:szCs w:val="11"/>
        </w:rPr>
        <w:t>may revise</w:t>
      </w:r>
      <w:r w:rsidR="00785733" w:rsidRPr="00B715B4">
        <w:rPr>
          <w:rFonts w:asciiTheme="minorHAnsi" w:hAnsiTheme="minorHAnsi" w:cstheme="minorHAnsi"/>
          <w:b w:val="0"/>
          <w:bCs w:val="0"/>
          <w:sz w:val="20"/>
          <w:szCs w:val="11"/>
        </w:rPr>
        <w:t xml:space="preserve"> prices</w:t>
      </w:r>
      <w:r w:rsidRPr="00B715B4">
        <w:rPr>
          <w:rFonts w:asciiTheme="minorHAnsi" w:hAnsiTheme="minorHAnsi" w:cstheme="minorHAnsi"/>
          <w:b w:val="0"/>
          <w:bCs w:val="0"/>
          <w:sz w:val="20"/>
          <w:szCs w:val="11"/>
        </w:rPr>
        <w:t xml:space="preserve"> to cover unforeseen increases in costs. If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desires to revise prices but is restricted </w:t>
      </w:r>
      <w:r w:rsidR="00080D2D" w:rsidRPr="00B715B4">
        <w:rPr>
          <w:rFonts w:asciiTheme="minorHAnsi" w:hAnsiTheme="minorHAnsi" w:cstheme="minorHAnsi"/>
          <w:b w:val="0"/>
          <w:bCs w:val="0"/>
          <w:sz w:val="20"/>
          <w:szCs w:val="11"/>
        </w:rPr>
        <w:t>from so doing</w:t>
      </w:r>
      <w:r w:rsidRPr="00B715B4">
        <w:rPr>
          <w:rFonts w:asciiTheme="minorHAnsi" w:hAnsiTheme="minorHAnsi" w:cstheme="minorHAnsi"/>
          <w:b w:val="0"/>
          <w:bCs w:val="0"/>
          <w:sz w:val="20"/>
          <w:szCs w:val="11"/>
        </w:rPr>
        <w:t xml:space="preserve"> by reason of any governmental law</w:t>
      </w:r>
      <w:r w:rsidR="00080D2D"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regulation</w:t>
      </w:r>
      <w:r w:rsidR="00080D2D"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order or action or if the cost basis of prices quoted or contracted as fir</w:t>
      </w:r>
      <w:r w:rsidR="00F27363" w:rsidRPr="00B715B4">
        <w:rPr>
          <w:rFonts w:asciiTheme="minorHAnsi" w:hAnsiTheme="minorHAnsi" w:cstheme="minorHAnsi"/>
          <w:b w:val="0"/>
          <w:bCs w:val="0"/>
          <w:sz w:val="20"/>
          <w:szCs w:val="11"/>
        </w:rPr>
        <w:t>m</w:t>
      </w:r>
      <w:r w:rsidRPr="00B715B4">
        <w:rPr>
          <w:rFonts w:asciiTheme="minorHAnsi" w:hAnsiTheme="minorHAnsi" w:cstheme="minorHAnsi"/>
          <w:b w:val="0"/>
          <w:bCs w:val="0"/>
          <w:sz w:val="20"/>
          <w:szCs w:val="11"/>
        </w:rPr>
        <w:t xml:space="preserve"> prices is altered by reason of any </w:t>
      </w:r>
      <w:r w:rsidRPr="00B715B4">
        <w:rPr>
          <w:rFonts w:asciiTheme="minorHAnsi" w:hAnsiTheme="minorHAnsi" w:cstheme="minorHAnsi"/>
          <w:b w:val="0"/>
          <w:bCs w:val="0"/>
          <w:sz w:val="20"/>
          <w:szCs w:val="11"/>
        </w:rPr>
        <w:lastRenderedPageBreak/>
        <w:t>governmental law</w:t>
      </w:r>
      <w:r w:rsidR="00F27363"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w:t>
      </w:r>
      <w:r w:rsidR="00F27363" w:rsidRPr="00B715B4">
        <w:rPr>
          <w:rFonts w:asciiTheme="minorHAnsi" w:hAnsiTheme="minorHAnsi" w:cstheme="minorHAnsi"/>
          <w:b w:val="0"/>
          <w:bCs w:val="0"/>
          <w:sz w:val="20"/>
          <w:szCs w:val="11"/>
        </w:rPr>
        <w:t>regulation,</w:t>
      </w:r>
      <w:r w:rsidRPr="00B715B4">
        <w:rPr>
          <w:rFonts w:asciiTheme="minorHAnsi" w:hAnsiTheme="minorHAnsi" w:cstheme="minorHAnsi"/>
          <w:b w:val="0"/>
          <w:bCs w:val="0"/>
          <w:sz w:val="20"/>
          <w:szCs w:val="11"/>
        </w:rPr>
        <w:t xml:space="preserve"> order or action</w:t>
      </w:r>
      <w:r w:rsidR="00F27363" w:rsidRPr="00B715B4">
        <w:rPr>
          <w:rFonts w:asciiTheme="minorHAnsi" w:hAnsiTheme="minorHAnsi" w:cstheme="minorHAnsi"/>
          <w:b w:val="0"/>
          <w:bCs w:val="0"/>
          <w:sz w:val="20"/>
          <w:szCs w:val="11"/>
        </w:rPr>
        <w:t xml:space="preserv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shall have the right to rescind th</w:t>
      </w:r>
      <w:r w:rsidR="00F27363" w:rsidRPr="00B715B4">
        <w:rPr>
          <w:rFonts w:asciiTheme="minorHAnsi" w:hAnsiTheme="minorHAnsi" w:cstheme="minorHAnsi"/>
          <w:b w:val="0"/>
          <w:bCs w:val="0"/>
          <w:sz w:val="20"/>
          <w:szCs w:val="11"/>
        </w:rPr>
        <w:t>e Contract</w:t>
      </w:r>
      <w:r w:rsidRPr="00B715B4">
        <w:rPr>
          <w:rFonts w:asciiTheme="minorHAnsi" w:hAnsiTheme="minorHAnsi" w:cstheme="minorHAnsi"/>
          <w:b w:val="0"/>
          <w:bCs w:val="0"/>
          <w:sz w:val="20"/>
          <w:szCs w:val="11"/>
        </w:rPr>
        <w:t xml:space="preserve"> by written notice to</w:t>
      </w:r>
      <w:r w:rsidR="00F27363" w:rsidRPr="00B715B4">
        <w:rPr>
          <w:rFonts w:asciiTheme="minorHAnsi" w:hAnsiTheme="minorHAnsi" w:cstheme="minorHAnsi"/>
          <w:b w:val="0"/>
          <w:bCs w:val="0"/>
          <w:sz w:val="20"/>
          <w:szCs w:val="11"/>
        </w:rPr>
        <w:t xml:space="preserve"> the custome</w:t>
      </w:r>
      <w:r w:rsidRPr="00B715B4">
        <w:rPr>
          <w:rFonts w:asciiTheme="minorHAnsi" w:hAnsiTheme="minorHAnsi" w:cstheme="minorHAnsi"/>
          <w:b w:val="0"/>
          <w:bCs w:val="0"/>
          <w:sz w:val="20"/>
          <w:szCs w:val="11"/>
        </w:rPr>
        <w:t>r</w:t>
      </w:r>
      <w:r w:rsidR="00A81171" w:rsidRPr="00B715B4">
        <w:rPr>
          <w:rFonts w:asciiTheme="minorHAnsi" w:hAnsiTheme="minorHAnsi" w:cstheme="minorHAnsi"/>
          <w:b w:val="0"/>
          <w:bCs w:val="0"/>
          <w:sz w:val="20"/>
          <w:szCs w:val="11"/>
        </w:rPr>
        <w:t xml:space="preserve"> i</w:t>
      </w:r>
      <w:r w:rsidR="00F27363" w:rsidRPr="00B715B4">
        <w:rPr>
          <w:rFonts w:asciiTheme="minorHAnsi" w:hAnsiTheme="minorHAnsi" w:cstheme="minorHAnsi"/>
          <w:b w:val="0"/>
          <w:bCs w:val="0"/>
          <w:sz w:val="20"/>
          <w:szCs w:val="11"/>
        </w:rPr>
        <w:t xml:space="preserve">f </w:t>
      </w:r>
      <w:r w:rsidR="004F51F1">
        <w:rPr>
          <w:rFonts w:asciiTheme="minorHAnsi" w:hAnsiTheme="minorHAnsi" w:cstheme="minorHAnsi"/>
          <w:b w:val="0"/>
          <w:bCs w:val="0"/>
          <w:sz w:val="20"/>
          <w:szCs w:val="11"/>
        </w:rPr>
        <w:t>Ecolab</w:t>
      </w:r>
      <w:r w:rsidR="00F27363" w:rsidRPr="00B715B4">
        <w:rPr>
          <w:rFonts w:asciiTheme="minorHAnsi" w:hAnsiTheme="minorHAnsi" w:cstheme="minorHAnsi"/>
          <w:b w:val="0"/>
          <w:bCs w:val="0"/>
          <w:sz w:val="20"/>
          <w:szCs w:val="11"/>
        </w:rPr>
        <w:t xml:space="preserve"> and the customer</w:t>
      </w:r>
      <w:r w:rsidRPr="00B715B4">
        <w:rPr>
          <w:rFonts w:asciiTheme="minorHAnsi" w:hAnsiTheme="minorHAnsi" w:cstheme="minorHAnsi"/>
          <w:b w:val="0"/>
          <w:bCs w:val="0"/>
          <w:sz w:val="20"/>
          <w:szCs w:val="11"/>
        </w:rPr>
        <w:t xml:space="preserve"> cannot agree forthwith on an equitable </w:t>
      </w:r>
      <w:r w:rsidR="00F27363" w:rsidRPr="00B715B4">
        <w:rPr>
          <w:rFonts w:asciiTheme="minorHAnsi" w:hAnsiTheme="minorHAnsi" w:cstheme="minorHAnsi"/>
          <w:b w:val="0"/>
          <w:bCs w:val="0"/>
          <w:sz w:val="20"/>
          <w:szCs w:val="11"/>
        </w:rPr>
        <w:t xml:space="preserve">solution </w:t>
      </w:r>
      <w:r w:rsidR="00A81171" w:rsidRPr="00B715B4">
        <w:rPr>
          <w:rFonts w:asciiTheme="minorHAnsi" w:hAnsiTheme="minorHAnsi" w:cstheme="minorHAnsi"/>
          <w:b w:val="0"/>
          <w:bCs w:val="0"/>
          <w:sz w:val="20"/>
          <w:szCs w:val="11"/>
        </w:rPr>
        <w:t>concerning</w:t>
      </w:r>
      <w:r w:rsidRPr="00B715B4">
        <w:rPr>
          <w:rFonts w:asciiTheme="minorHAnsi" w:hAnsiTheme="minorHAnsi" w:cstheme="minorHAnsi"/>
          <w:b w:val="0"/>
          <w:bCs w:val="0"/>
          <w:sz w:val="20"/>
          <w:szCs w:val="11"/>
        </w:rPr>
        <w:t xml:space="preserve"> the additional cost thus incurred.</w:t>
      </w:r>
    </w:p>
    <w:p w14:paraId="253904D3" w14:textId="6F2BFC0F" w:rsidR="00DA1B78" w:rsidRPr="00B715B4" w:rsidRDefault="00147BCF" w:rsidP="00286FEB">
      <w:pPr>
        <w:pStyle w:val="Heading1"/>
        <w:numPr>
          <w:ilvl w:val="0"/>
          <w:numId w:val="1"/>
        </w:numPr>
        <w:spacing w:before="82" w:after="100" w:afterAutospacing="1"/>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 xml:space="preserve">DELIVERY, </w:t>
      </w:r>
      <w:r w:rsidR="00DA1B78" w:rsidRPr="00B715B4">
        <w:rPr>
          <w:rFonts w:asciiTheme="minorHAnsi" w:hAnsiTheme="minorHAnsi" w:cstheme="minorHAnsi"/>
          <w:sz w:val="20"/>
          <w:szCs w:val="11"/>
          <w:u w:val="single"/>
        </w:rPr>
        <w:t xml:space="preserve">FORCE MAJEURE AND SHORTAGES </w:t>
      </w:r>
    </w:p>
    <w:p w14:paraId="17B780D5" w14:textId="3C60CC4E" w:rsidR="00147BCF" w:rsidRPr="00B715B4" w:rsidRDefault="00147BCF" w:rsidP="00286FEB">
      <w:pPr>
        <w:pStyle w:val="Heading1"/>
        <w:spacing w:before="82" w:after="100" w:afterAutospacing="1"/>
        <w:ind w:left="399"/>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While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will make all reasonable efforts to have the goods delivered to the customer on the date agreed between the parties as the date of delivery,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shall be under no liability whatsoever should delivery not be made on or by this date.</w:t>
      </w:r>
    </w:p>
    <w:p w14:paraId="722CADDA" w14:textId="02C12746" w:rsidR="00DA1B78" w:rsidRPr="00B715B4" w:rsidRDefault="00DA1B78" w:rsidP="00286FEB">
      <w:pPr>
        <w:pStyle w:val="Heading1"/>
        <w:spacing w:before="82" w:after="100" w:afterAutospacing="1"/>
        <w:ind w:left="399"/>
        <w:contextualSpacing/>
        <w:jc w:val="both"/>
        <w:rPr>
          <w:rFonts w:cstheme="minorHAnsi"/>
          <w:sz w:val="20"/>
          <w:szCs w:val="11"/>
        </w:rPr>
      </w:pPr>
      <w:r w:rsidRPr="00B715B4">
        <w:rPr>
          <w:rFonts w:asciiTheme="minorHAnsi" w:hAnsiTheme="minorHAnsi" w:cstheme="minorHAnsi"/>
          <w:b w:val="0"/>
          <w:bCs w:val="0"/>
          <w:sz w:val="20"/>
          <w:szCs w:val="11"/>
        </w:rPr>
        <w:t>Neither party shall be liable for any failure or delay in performance (other than payment) which is due, in whole or in part, to any cause of any nature beyond the reasonable control of the party affected</w:t>
      </w:r>
      <w:r w:rsidR="009F4B62" w:rsidRPr="00B715B4">
        <w:rPr>
          <w:rFonts w:asciiTheme="minorHAnsi" w:hAnsiTheme="minorHAnsi" w:cstheme="minorHAnsi"/>
          <w:b w:val="0"/>
          <w:bCs w:val="0"/>
          <w:sz w:val="20"/>
          <w:szCs w:val="11"/>
        </w:rPr>
        <w:t xml:space="preserve"> including but not limited to acts of God, wars, riots, fires, explosions, accidents, floods, sabotages, inability to obtain fuel, power, raw material, labo</w:t>
      </w:r>
      <w:r w:rsidR="00177C45" w:rsidRPr="00B715B4">
        <w:rPr>
          <w:rFonts w:asciiTheme="minorHAnsi" w:hAnsiTheme="minorHAnsi" w:cstheme="minorHAnsi"/>
          <w:b w:val="0"/>
          <w:bCs w:val="0"/>
          <w:sz w:val="20"/>
          <w:szCs w:val="11"/>
        </w:rPr>
        <w:t>u</w:t>
      </w:r>
      <w:r w:rsidR="009F4B62" w:rsidRPr="00B715B4">
        <w:rPr>
          <w:rFonts w:asciiTheme="minorHAnsi" w:hAnsiTheme="minorHAnsi" w:cstheme="minorHAnsi"/>
          <w:b w:val="0"/>
          <w:bCs w:val="0"/>
          <w:sz w:val="20"/>
          <w:szCs w:val="11"/>
        </w:rPr>
        <w:t>r, containers or transportation facilities breakage or failure of machinery or apparatus, governmental law, order or action, national defense requirements or in the event of strikes, lockouts or injunctions, any of which events prevent the manufacture or dispatch of a shipment of the goods</w:t>
      </w:r>
      <w:r w:rsidRPr="00B715B4">
        <w:rPr>
          <w:rFonts w:asciiTheme="minorHAnsi" w:hAnsiTheme="minorHAnsi" w:cstheme="minorHAnsi"/>
          <w:b w:val="0"/>
          <w:bCs w:val="0"/>
          <w:sz w:val="20"/>
          <w:szCs w:val="11"/>
        </w:rPr>
        <w:t xml:space="preserve">. </w:t>
      </w:r>
      <w:r w:rsidR="00381A44" w:rsidRPr="00B715B4">
        <w:rPr>
          <w:sz w:val="20"/>
          <w:szCs w:val="11"/>
        </w:rPr>
        <w:t xml:space="preserve"> </w:t>
      </w:r>
      <w:r w:rsidR="00381A44" w:rsidRPr="00B715B4">
        <w:rPr>
          <w:rFonts w:asciiTheme="minorHAnsi" w:hAnsiTheme="minorHAnsi" w:cstheme="minorHAnsi"/>
          <w:b w:val="0"/>
          <w:bCs w:val="0"/>
          <w:sz w:val="20"/>
          <w:szCs w:val="11"/>
        </w:rPr>
        <w:t xml:space="preserve">If because of any such event, </w:t>
      </w:r>
      <w:r w:rsidR="004F51F1">
        <w:rPr>
          <w:rFonts w:asciiTheme="minorHAnsi" w:hAnsiTheme="minorHAnsi" w:cstheme="minorHAnsi"/>
          <w:b w:val="0"/>
          <w:bCs w:val="0"/>
          <w:sz w:val="20"/>
          <w:szCs w:val="11"/>
        </w:rPr>
        <w:t>Ecolab</w:t>
      </w:r>
      <w:r w:rsidR="00381A44" w:rsidRPr="00B715B4">
        <w:rPr>
          <w:rFonts w:asciiTheme="minorHAnsi" w:hAnsiTheme="minorHAnsi" w:cstheme="minorHAnsi"/>
          <w:b w:val="0"/>
          <w:bCs w:val="0"/>
          <w:sz w:val="20"/>
          <w:szCs w:val="11"/>
        </w:rPr>
        <w:t xml:space="preserve"> is unable to supply the goods or render the services, it shall be exempted to such extent from its obligations hereunder upon giving prompt notice of such event to the </w:t>
      </w:r>
      <w:proofErr w:type="gramStart"/>
      <w:r w:rsidR="00381A44" w:rsidRPr="00B715B4">
        <w:rPr>
          <w:rFonts w:asciiTheme="minorHAnsi" w:hAnsiTheme="minorHAnsi" w:cstheme="minorHAnsi"/>
          <w:b w:val="0"/>
          <w:bCs w:val="0"/>
          <w:sz w:val="20"/>
          <w:szCs w:val="11"/>
        </w:rPr>
        <w:t>customer</w:t>
      </w:r>
      <w:proofErr w:type="gramEnd"/>
      <w:r w:rsidR="00381A44" w:rsidRPr="00B715B4">
        <w:rPr>
          <w:rFonts w:asciiTheme="minorHAnsi" w:hAnsiTheme="minorHAnsi" w:cstheme="minorHAnsi"/>
          <w:b w:val="0"/>
          <w:bCs w:val="0"/>
          <w:sz w:val="20"/>
          <w:szCs w:val="11"/>
        </w:rPr>
        <w:t xml:space="preserve"> but the Contract</w:t>
      </w:r>
      <w:r w:rsidR="00EB339F" w:rsidRPr="00B715B4">
        <w:rPr>
          <w:rFonts w:asciiTheme="minorHAnsi" w:hAnsiTheme="minorHAnsi" w:cstheme="minorHAnsi"/>
          <w:b w:val="0"/>
          <w:bCs w:val="0"/>
          <w:sz w:val="20"/>
          <w:szCs w:val="11"/>
        </w:rPr>
        <w:t xml:space="preserve"> and this agreement</w:t>
      </w:r>
      <w:r w:rsidR="00381A44" w:rsidRPr="00B715B4">
        <w:rPr>
          <w:rFonts w:asciiTheme="minorHAnsi" w:hAnsiTheme="minorHAnsi" w:cstheme="minorHAnsi"/>
          <w:b w:val="0"/>
          <w:bCs w:val="0"/>
          <w:sz w:val="20"/>
          <w:szCs w:val="11"/>
        </w:rPr>
        <w:t xml:space="preserve"> shall otherwise remain in force.</w:t>
      </w:r>
      <w:r w:rsidR="00381A44" w:rsidRPr="00B715B4">
        <w:rPr>
          <w:rFonts w:cstheme="minorHAnsi"/>
          <w:sz w:val="20"/>
          <w:szCs w:val="11"/>
        </w:rPr>
        <w:t xml:space="preserve"> </w:t>
      </w:r>
      <w:r w:rsidRPr="00B715B4">
        <w:rPr>
          <w:rFonts w:asciiTheme="minorHAnsi" w:hAnsiTheme="minorHAnsi" w:cstheme="minorHAnsi"/>
          <w:b w:val="0"/>
          <w:bCs w:val="0"/>
          <w:sz w:val="20"/>
          <w:szCs w:val="11"/>
        </w:rPr>
        <w:t xml:space="preserve">If there are product shortages for any reason,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may allocate the available supply on whatever basis it deems practical.</w:t>
      </w:r>
    </w:p>
    <w:p w14:paraId="4532EB8F" w14:textId="77777777" w:rsidR="00DA1B78" w:rsidRPr="00B715B4" w:rsidRDefault="00DA1B78" w:rsidP="00286FEB">
      <w:pPr>
        <w:pStyle w:val="Heading1"/>
        <w:numPr>
          <w:ilvl w:val="0"/>
          <w:numId w:val="1"/>
        </w:numPr>
        <w:spacing w:before="82" w:after="100" w:afterAutospacing="1"/>
        <w:contextualSpacing/>
        <w:jc w:val="both"/>
        <w:rPr>
          <w:rFonts w:asciiTheme="minorHAnsi" w:hAnsiTheme="minorHAnsi" w:cstheme="minorHAnsi"/>
          <w:b w:val="0"/>
          <w:bCs w:val="0"/>
          <w:sz w:val="20"/>
          <w:szCs w:val="11"/>
        </w:rPr>
      </w:pPr>
      <w:r w:rsidRPr="00B715B4">
        <w:rPr>
          <w:rFonts w:asciiTheme="minorHAnsi" w:hAnsiTheme="minorHAnsi" w:cstheme="minorHAnsi"/>
          <w:sz w:val="20"/>
          <w:szCs w:val="11"/>
          <w:u w:val="single"/>
        </w:rPr>
        <w:t>WARRANTIES</w:t>
      </w:r>
      <w:r w:rsidRPr="00B715B4">
        <w:rPr>
          <w:rFonts w:asciiTheme="minorHAnsi" w:hAnsiTheme="minorHAnsi" w:cstheme="minorHAnsi"/>
          <w:b w:val="0"/>
          <w:bCs w:val="0"/>
          <w:sz w:val="20"/>
          <w:szCs w:val="11"/>
        </w:rPr>
        <w:t xml:space="preserve"> </w:t>
      </w:r>
    </w:p>
    <w:p w14:paraId="7B995C9A" w14:textId="3B25C621" w:rsidR="00DA1B78" w:rsidRPr="00B715B4" w:rsidRDefault="004F51F1" w:rsidP="00286FEB">
      <w:pPr>
        <w:pStyle w:val="Heading1"/>
        <w:ind w:left="399"/>
        <w:jc w:val="both"/>
        <w:rPr>
          <w:rFonts w:asciiTheme="minorHAnsi" w:hAnsiTheme="minorHAnsi" w:cstheme="minorHAnsi"/>
          <w:b w:val="0"/>
          <w:bCs w:val="0"/>
          <w:sz w:val="20"/>
          <w:szCs w:val="11"/>
        </w:rPr>
      </w:pPr>
      <w:r>
        <w:rPr>
          <w:rFonts w:asciiTheme="minorHAnsi" w:hAnsiTheme="minorHAnsi" w:cstheme="minorHAnsi"/>
          <w:b w:val="0"/>
          <w:bCs w:val="0"/>
          <w:sz w:val="20"/>
          <w:szCs w:val="11"/>
        </w:rPr>
        <w:t>Ecolab</w:t>
      </w:r>
      <w:r w:rsidR="00DA1B78" w:rsidRPr="00B715B4">
        <w:rPr>
          <w:rFonts w:asciiTheme="minorHAnsi" w:hAnsiTheme="minorHAnsi" w:cstheme="minorHAnsi"/>
          <w:b w:val="0"/>
          <w:bCs w:val="0"/>
          <w:sz w:val="20"/>
          <w:szCs w:val="11"/>
        </w:rPr>
        <w:t xml:space="preserve"> warrants that (a) its chemical products shall conform to </w:t>
      </w:r>
      <w:r>
        <w:rPr>
          <w:rFonts w:asciiTheme="minorHAnsi" w:hAnsiTheme="minorHAnsi" w:cstheme="minorHAnsi"/>
          <w:b w:val="0"/>
          <w:bCs w:val="0"/>
          <w:sz w:val="20"/>
          <w:szCs w:val="11"/>
        </w:rPr>
        <w:t>Ecolab</w:t>
      </w:r>
      <w:r w:rsidR="00DA1B78" w:rsidRPr="00B715B4">
        <w:rPr>
          <w:rFonts w:asciiTheme="minorHAnsi" w:hAnsiTheme="minorHAnsi" w:cstheme="minorHAnsi"/>
          <w:b w:val="0"/>
          <w:bCs w:val="0"/>
          <w:sz w:val="20"/>
          <w:szCs w:val="11"/>
        </w:rPr>
        <w:t>'s standard product specifications in effect at the time of shipment, (b) its services shall be performed in a good and workmanlike manner, (c) its equipment shall be free from material defects in workmanship and materials for a period of 12 months from the date of shipment, (d) its goods and equipment shall be transferred with good title free of liens</w:t>
      </w:r>
      <w:r w:rsidR="00C41636" w:rsidRPr="00B715B4">
        <w:rPr>
          <w:rFonts w:asciiTheme="minorHAnsi" w:hAnsiTheme="minorHAnsi" w:cstheme="minorHAnsi"/>
          <w:b w:val="0"/>
          <w:bCs w:val="0"/>
          <w:sz w:val="20"/>
          <w:szCs w:val="11"/>
        </w:rPr>
        <w:t xml:space="preserve"> and (e) the goods supplied or services rendered shall be of the specifications stated in the Contract</w:t>
      </w:r>
      <w:r w:rsidR="00993C21" w:rsidRPr="00B715B4">
        <w:rPr>
          <w:rFonts w:asciiTheme="minorHAnsi" w:hAnsiTheme="minorHAnsi" w:cstheme="minorHAnsi"/>
          <w:b w:val="0"/>
          <w:bCs w:val="0"/>
          <w:sz w:val="20"/>
          <w:szCs w:val="11"/>
        </w:rPr>
        <w:t xml:space="preserve"> but subject always to the warranty period as expressly stipulated in the Contract</w:t>
      </w:r>
      <w:r w:rsidR="00DA1B78" w:rsidRPr="00B715B4">
        <w:rPr>
          <w:rFonts w:asciiTheme="minorHAnsi" w:hAnsiTheme="minorHAnsi" w:cstheme="minorHAnsi"/>
          <w:b w:val="0"/>
          <w:bCs w:val="0"/>
          <w:sz w:val="20"/>
          <w:szCs w:val="11"/>
        </w:rPr>
        <w:t xml:space="preserve">. </w:t>
      </w:r>
      <w:r w:rsidR="00993C21" w:rsidRPr="00B715B4">
        <w:rPr>
          <w:rFonts w:asciiTheme="minorHAnsi" w:hAnsiTheme="minorHAnsi" w:cstheme="minorHAnsi"/>
          <w:b w:val="0"/>
          <w:bCs w:val="0"/>
          <w:sz w:val="20"/>
          <w:szCs w:val="11"/>
        </w:rPr>
        <w:t xml:space="preserve">Save for these warranties which are further predicated on the customer’s compliance with generally accepted or expressly specified conditions for proper handling and use of the goods, </w:t>
      </w:r>
      <w:r>
        <w:rPr>
          <w:rFonts w:asciiTheme="minorHAnsi" w:hAnsiTheme="minorHAnsi" w:cstheme="minorHAnsi"/>
          <w:sz w:val="20"/>
          <w:szCs w:val="11"/>
        </w:rPr>
        <w:t>Ecolab</w:t>
      </w:r>
      <w:r w:rsidR="00993C21" w:rsidRPr="00B715B4">
        <w:rPr>
          <w:rFonts w:asciiTheme="minorHAnsi" w:hAnsiTheme="minorHAnsi" w:cstheme="minorHAnsi"/>
          <w:sz w:val="20"/>
          <w:szCs w:val="11"/>
        </w:rPr>
        <w:t xml:space="preserve"> makes no warranty whether of merchantability, fitness</w:t>
      </w:r>
      <w:r w:rsidR="009E1C36" w:rsidRPr="00B715B4">
        <w:rPr>
          <w:rFonts w:asciiTheme="minorHAnsi" w:hAnsiTheme="minorHAnsi" w:cstheme="minorHAnsi"/>
          <w:sz w:val="20"/>
          <w:szCs w:val="11"/>
        </w:rPr>
        <w:t xml:space="preserve"> for a particular purpose</w:t>
      </w:r>
      <w:r w:rsidR="00993C21" w:rsidRPr="00B715B4">
        <w:rPr>
          <w:rFonts w:asciiTheme="minorHAnsi" w:hAnsiTheme="minorHAnsi" w:cstheme="minorHAnsi"/>
          <w:sz w:val="20"/>
          <w:szCs w:val="11"/>
        </w:rPr>
        <w:t xml:space="preserve"> or otherwise expressed or implied concerning the goods supplied or services rendered.</w:t>
      </w:r>
      <w:r w:rsidR="00993C21" w:rsidRPr="00B715B4">
        <w:rPr>
          <w:rFonts w:asciiTheme="minorHAnsi" w:hAnsiTheme="minorHAnsi" w:cstheme="minorHAnsi"/>
          <w:b w:val="0"/>
          <w:bCs w:val="0"/>
          <w:sz w:val="20"/>
          <w:szCs w:val="11"/>
        </w:rPr>
        <w:t xml:space="preserve"> Further, while any recommendations made by </w:t>
      </w:r>
      <w:r>
        <w:rPr>
          <w:rFonts w:asciiTheme="minorHAnsi" w:hAnsiTheme="minorHAnsi" w:cstheme="minorHAnsi"/>
          <w:b w:val="0"/>
          <w:bCs w:val="0"/>
          <w:sz w:val="20"/>
          <w:szCs w:val="11"/>
        </w:rPr>
        <w:t>Ecolab</w:t>
      </w:r>
      <w:r w:rsidR="00993C21" w:rsidRPr="00B715B4">
        <w:rPr>
          <w:rFonts w:asciiTheme="minorHAnsi" w:hAnsiTheme="minorHAnsi" w:cstheme="minorHAnsi"/>
          <w:b w:val="0"/>
          <w:bCs w:val="0"/>
          <w:sz w:val="20"/>
          <w:szCs w:val="11"/>
        </w:rPr>
        <w:t xml:space="preserve"> concerning the use of the goods are believed to be reliable, </w:t>
      </w:r>
      <w:r>
        <w:rPr>
          <w:rFonts w:asciiTheme="minorHAnsi" w:hAnsiTheme="minorHAnsi" w:cstheme="minorHAnsi"/>
          <w:b w:val="0"/>
          <w:bCs w:val="0"/>
          <w:sz w:val="20"/>
          <w:szCs w:val="11"/>
        </w:rPr>
        <w:t>Ecolab</w:t>
      </w:r>
      <w:r w:rsidR="00993C21" w:rsidRPr="00B715B4">
        <w:rPr>
          <w:rFonts w:asciiTheme="minorHAnsi" w:hAnsiTheme="minorHAnsi" w:cstheme="minorHAnsi"/>
          <w:b w:val="0"/>
          <w:bCs w:val="0"/>
          <w:sz w:val="20"/>
          <w:szCs w:val="11"/>
        </w:rPr>
        <w:t xml:space="preserve"> makes no warranty of the results to be obtained.</w:t>
      </w:r>
      <w:r w:rsidR="00177C45" w:rsidRPr="00B715B4">
        <w:rPr>
          <w:rFonts w:asciiTheme="minorHAnsi" w:hAnsiTheme="minorHAnsi" w:cstheme="minorHAnsi"/>
          <w:b w:val="0"/>
          <w:bCs w:val="0"/>
          <w:sz w:val="20"/>
          <w:szCs w:val="11"/>
        </w:rPr>
        <w:t xml:space="preserve"> </w:t>
      </w:r>
      <w:r w:rsidR="00993C21" w:rsidRPr="00B715B4">
        <w:rPr>
          <w:rFonts w:asciiTheme="minorHAnsi" w:hAnsiTheme="minorHAnsi" w:cstheme="minorHAnsi"/>
          <w:b w:val="0"/>
          <w:bCs w:val="0"/>
          <w:sz w:val="20"/>
          <w:szCs w:val="11"/>
        </w:rPr>
        <w:t>The customer agrees to inspect the goods supplied or the services rendered hereunder immediately after delivery or performance and to give notice in writing of any claim within thirty (30) days of delivery or performance. Failure to give notice in writing as aforesaid within the specified time constitutes an unqualified acceptance of the goods or services and, a waiver of all claims with respect thereto.</w:t>
      </w:r>
      <w:r w:rsidR="009A501B" w:rsidRPr="00B715B4">
        <w:rPr>
          <w:rFonts w:asciiTheme="minorHAnsi" w:hAnsiTheme="minorHAnsi" w:cstheme="minorHAnsi"/>
          <w:b w:val="0"/>
          <w:bCs w:val="0"/>
          <w:sz w:val="20"/>
          <w:szCs w:val="11"/>
        </w:rPr>
        <w:t xml:space="preserve"> </w:t>
      </w:r>
      <w:r w:rsidR="00DA1B78" w:rsidRPr="00B715B4">
        <w:rPr>
          <w:rFonts w:asciiTheme="minorHAnsi" w:hAnsiTheme="minorHAnsi" w:cstheme="minorHAnsi"/>
          <w:b w:val="0"/>
          <w:bCs w:val="0"/>
          <w:sz w:val="20"/>
          <w:szCs w:val="11"/>
        </w:rPr>
        <w:t xml:space="preserve">The water treatment program does not cover, and </w:t>
      </w:r>
      <w:r>
        <w:rPr>
          <w:rFonts w:asciiTheme="minorHAnsi" w:hAnsiTheme="minorHAnsi" w:cstheme="minorHAnsi"/>
          <w:b w:val="0"/>
          <w:bCs w:val="0"/>
          <w:sz w:val="20"/>
          <w:szCs w:val="11"/>
        </w:rPr>
        <w:t>Ecolab</w:t>
      </w:r>
      <w:r w:rsidR="00DA1B78" w:rsidRPr="00B715B4">
        <w:rPr>
          <w:rFonts w:asciiTheme="minorHAnsi" w:hAnsiTheme="minorHAnsi" w:cstheme="minorHAnsi"/>
          <w:b w:val="0"/>
          <w:bCs w:val="0"/>
          <w:sz w:val="20"/>
          <w:szCs w:val="11"/>
        </w:rPr>
        <w:t xml:space="preserve"> makes no warranties with respect to, water system biohazards from waterborne pathogens, including but not limited to Legionella bacteria. </w:t>
      </w:r>
      <w:r>
        <w:rPr>
          <w:rFonts w:asciiTheme="minorHAnsi" w:hAnsiTheme="minorHAnsi" w:cstheme="minorHAnsi"/>
          <w:b w:val="0"/>
          <w:bCs w:val="0"/>
          <w:sz w:val="20"/>
          <w:szCs w:val="11"/>
        </w:rPr>
        <w:t>Ecolab</w:t>
      </w:r>
      <w:r w:rsidR="009A501B" w:rsidRPr="00B715B4">
        <w:rPr>
          <w:rFonts w:asciiTheme="minorHAnsi" w:hAnsiTheme="minorHAnsi" w:cstheme="minorHAnsi"/>
          <w:b w:val="0"/>
          <w:bCs w:val="0"/>
          <w:sz w:val="20"/>
          <w:szCs w:val="11"/>
        </w:rPr>
        <w:t>'s liability is limited to repair or replacement of defective items, re-performance of non-conforming service, or a refund of or invoice credit for the defective item or non-conforming service.</w:t>
      </w:r>
    </w:p>
    <w:p w14:paraId="15975B93" w14:textId="26DFCC40" w:rsidR="00DA1B78" w:rsidRPr="00B715B4" w:rsidRDefault="00DA1B78" w:rsidP="00286FEB">
      <w:pPr>
        <w:pStyle w:val="ListParagraph"/>
        <w:numPr>
          <w:ilvl w:val="0"/>
          <w:numId w:val="1"/>
        </w:numPr>
        <w:ind w:left="403" w:right="130"/>
        <w:jc w:val="both"/>
        <w:rPr>
          <w:rFonts w:ascii="Calibri" w:hAnsi="Calibri" w:cs="Calibri"/>
          <w:b/>
          <w:bCs/>
          <w:sz w:val="20"/>
          <w:szCs w:val="11"/>
          <w:u w:val="single"/>
        </w:rPr>
      </w:pPr>
      <w:r w:rsidRPr="00B715B4">
        <w:rPr>
          <w:rFonts w:ascii="Calibri" w:hAnsi="Calibri" w:cs="Calibri"/>
          <w:b/>
          <w:bCs/>
          <w:sz w:val="20"/>
          <w:szCs w:val="11"/>
          <w:u w:val="single"/>
        </w:rPr>
        <w:t>CONFIDENTIALITY</w:t>
      </w:r>
    </w:p>
    <w:p w14:paraId="1130593E" w14:textId="5A73A78F" w:rsidR="00DA1B78" w:rsidRPr="00B715B4" w:rsidRDefault="00DA1B78" w:rsidP="00286FEB">
      <w:pPr>
        <w:pStyle w:val="ListParagraph"/>
        <w:ind w:left="403" w:right="130"/>
        <w:contextualSpacing/>
        <w:jc w:val="both"/>
        <w:rPr>
          <w:rFonts w:ascii="Calibri" w:hAnsi="Calibri" w:cs="Calibri"/>
          <w:sz w:val="20"/>
          <w:szCs w:val="11"/>
        </w:rPr>
      </w:pPr>
      <w:r w:rsidRPr="00B715B4">
        <w:rPr>
          <w:rFonts w:ascii="Calibri" w:hAnsi="Calibri" w:cs="Calibri"/>
          <w:sz w:val="20"/>
          <w:szCs w:val="11"/>
        </w:rPr>
        <w:t xml:space="preserve">The customer shall not: (a) disclose to a third party any non-public information, composition, design, operation or application of </w:t>
      </w:r>
      <w:r w:rsidR="004F51F1">
        <w:rPr>
          <w:rFonts w:ascii="Calibri" w:hAnsi="Calibri" w:cs="Calibri"/>
          <w:sz w:val="20"/>
          <w:szCs w:val="11"/>
        </w:rPr>
        <w:t>Ecolab</w:t>
      </w:r>
      <w:r w:rsidRPr="00B715B4">
        <w:rPr>
          <w:rFonts w:ascii="Calibri" w:hAnsi="Calibri" w:cs="Calibri"/>
          <w:sz w:val="20"/>
          <w:szCs w:val="11"/>
        </w:rPr>
        <w:t xml:space="preserve"> goods and equipment ("</w:t>
      </w:r>
      <w:r w:rsidRPr="00B715B4">
        <w:rPr>
          <w:rFonts w:ascii="Calibri" w:hAnsi="Calibri" w:cs="Calibri"/>
          <w:b/>
          <w:bCs/>
          <w:sz w:val="20"/>
          <w:szCs w:val="11"/>
        </w:rPr>
        <w:t>Proprietary Information</w:t>
      </w:r>
      <w:r w:rsidRPr="00B715B4">
        <w:rPr>
          <w:rFonts w:ascii="Calibri" w:hAnsi="Calibri" w:cs="Calibri"/>
          <w:sz w:val="20"/>
          <w:szCs w:val="11"/>
        </w:rPr>
        <w:t xml:space="preserve">") without the prior written consent of </w:t>
      </w:r>
      <w:r w:rsidR="004F51F1">
        <w:rPr>
          <w:rFonts w:ascii="Calibri" w:hAnsi="Calibri" w:cs="Calibri"/>
          <w:sz w:val="20"/>
          <w:szCs w:val="11"/>
        </w:rPr>
        <w:t>Ecolab</w:t>
      </w:r>
      <w:r w:rsidRPr="00B715B4">
        <w:rPr>
          <w:rFonts w:ascii="Calibri" w:hAnsi="Calibri" w:cs="Calibri"/>
          <w:sz w:val="20"/>
          <w:szCs w:val="11"/>
        </w:rPr>
        <w:t xml:space="preserve">; or (b) use the Proprietary Information for any purpose not authorized by </w:t>
      </w:r>
      <w:r w:rsidR="004F51F1">
        <w:rPr>
          <w:rFonts w:ascii="Calibri" w:hAnsi="Calibri" w:cs="Calibri"/>
          <w:sz w:val="20"/>
          <w:szCs w:val="11"/>
        </w:rPr>
        <w:t>Ecolab</w:t>
      </w:r>
      <w:r w:rsidRPr="00B715B4">
        <w:rPr>
          <w:rFonts w:ascii="Calibri" w:hAnsi="Calibri" w:cs="Calibri"/>
          <w:sz w:val="20"/>
          <w:szCs w:val="11"/>
        </w:rPr>
        <w:t xml:space="preserve">. The customer shall not be liable for disclosure of information that: (a) is or becomes part of the public domain through no fault of the customer; (b) is disclosed to the customer by a third party having the right to make such disclosure; or (c) is in the possession of the customer at the time of disclosure by </w:t>
      </w:r>
      <w:r w:rsidR="004F51F1">
        <w:rPr>
          <w:rFonts w:ascii="Calibri" w:hAnsi="Calibri" w:cs="Calibri"/>
          <w:sz w:val="20"/>
          <w:szCs w:val="11"/>
        </w:rPr>
        <w:t>Ecolab</w:t>
      </w:r>
      <w:r w:rsidRPr="00B715B4">
        <w:rPr>
          <w:rFonts w:ascii="Calibri" w:hAnsi="Calibri" w:cs="Calibri"/>
          <w:sz w:val="20"/>
          <w:szCs w:val="11"/>
        </w:rPr>
        <w:t>.</w:t>
      </w:r>
    </w:p>
    <w:p w14:paraId="1EC525B4" w14:textId="77777777" w:rsidR="00DA1B78" w:rsidRPr="00B715B4" w:rsidRDefault="00DA1B78" w:rsidP="00286FEB">
      <w:pPr>
        <w:pStyle w:val="ListParagraph"/>
        <w:numPr>
          <w:ilvl w:val="0"/>
          <w:numId w:val="1"/>
        </w:numPr>
        <w:spacing w:after="100" w:afterAutospacing="1"/>
        <w:ind w:left="403" w:right="130"/>
        <w:contextualSpacing/>
        <w:jc w:val="both"/>
        <w:rPr>
          <w:rFonts w:ascii="Calibri" w:hAnsi="Calibri" w:cs="Calibri"/>
          <w:b/>
          <w:bCs/>
          <w:sz w:val="20"/>
          <w:szCs w:val="11"/>
          <w:u w:val="single"/>
        </w:rPr>
      </w:pPr>
      <w:r w:rsidRPr="00B715B4">
        <w:rPr>
          <w:rFonts w:ascii="Calibri" w:hAnsi="Calibri" w:cs="Calibri"/>
          <w:b/>
          <w:bCs/>
          <w:sz w:val="20"/>
          <w:szCs w:val="11"/>
          <w:u w:val="single"/>
        </w:rPr>
        <w:t>COMPLIANCE WITH LAWS</w:t>
      </w:r>
    </w:p>
    <w:p w14:paraId="3423D932" w14:textId="11F94ABE" w:rsidR="00DA1B78" w:rsidRPr="00B715B4" w:rsidRDefault="00DA1B78" w:rsidP="00286FEB">
      <w:pPr>
        <w:pStyle w:val="ListParagraph"/>
        <w:spacing w:after="100" w:afterAutospacing="1"/>
        <w:ind w:left="403" w:right="130"/>
        <w:contextualSpacing/>
        <w:jc w:val="both"/>
        <w:rPr>
          <w:rFonts w:ascii="Calibri" w:hAnsi="Calibri" w:cs="Calibri"/>
          <w:sz w:val="20"/>
          <w:szCs w:val="11"/>
        </w:rPr>
      </w:pPr>
      <w:r w:rsidRPr="00B715B4">
        <w:rPr>
          <w:rFonts w:ascii="Calibri" w:hAnsi="Calibri" w:cs="Calibri"/>
          <w:sz w:val="20"/>
          <w:szCs w:val="11"/>
        </w:rPr>
        <w:t xml:space="preserve">The customer shall not resell goods without </w:t>
      </w:r>
      <w:r w:rsidR="004F51F1">
        <w:rPr>
          <w:rFonts w:ascii="Calibri" w:hAnsi="Calibri" w:cs="Calibri"/>
          <w:sz w:val="20"/>
          <w:szCs w:val="11"/>
        </w:rPr>
        <w:t>Ecolab</w:t>
      </w:r>
      <w:r w:rsidRPr="00B715B4">
        <w:rPr>
          <w:rFonts w:ascii="Calibri" w:hAnsi="Calibri" w:cs="Calibri"/>
          <w:sz w:val="20"/>
          <w:szCs w:val="11"/>
        </w:rPr>
        <w:t xml:space="preserve">'s prior consent, and shall not divert, transship, export or re-export the </w:t>
      </w:r>
      <w:r w:rsidR="00F72E68" w:rsidRPr="00B715B4">
        <w:rPr>
          <w:rFonts w:ascii="Calibri" w:hAnsi="Calibri" w:cs="Calibri"/>
          <w:sz w:val="20"/>
          <w:szCs w:val="11"/>
        </w:rPr>
        <w:t>goods</w:t>
      </w:r>
      <w:r w:rsidRPr="00B715B4">
        <w:rPr>
          <w:rFonts w:ascii="Calibri" w:hAnsi="Calibri" w:cs="Calibri"/>
          <w:sz w:val="20"/>
          <w:szCs w:val="11"/>
        </w:rPr>
        <w:t xml:space="preserve"> to any country, except in accordance with applicable national and state laws and regulations. The customer is responsible for compliance with all environmental, health and safety regulations regarding its facility, operations, and equipment, including any registrations applicable to use of storage tanks at its facilities.</w:t>
      </w:r>
    </w:p>
    <w:p w14:paraId="4266041A" w14:textId="77777777" w:rsidR="00DA1B78" w:rsidRPr="00B715B4" w:rsidRDefault="00DA1B78" w:rsidP="00286FEB">
      <w:pPr>
        <w:pStyle w:val="ListParagraph"/>
        <w:numPr>
          <w:ilvl w:val="0"/>
          <w:numId w:val="1"/>
        </w:numPr>
        <w:spacing w:after="100" w:afterAutospacing="1"/>
        <w:ind w:left="403" w:right="130"/>
        <w:contextualSpacing/>
        <w:jc w:val="both"/>
        <w:rPr>
          <w:rFonts w:ascii="Calibri" w:hAnsi="Calibri" w:cs="Calibri"/>
          <w:b/>
          <w:bCs/>
          <w:sz w:val="20"/>
          <w:szCs w:val="11"/>
          <w:u w:val="single"/>
        </w:rPr>
      </w:pPr>
      <w:r w:rsidRPr="00B715B4">
        <w:rPr>
          <w:rFonts w:ascii="Calibri" w:hAnsi="Calibri" w:cs="Calibri"/>
          <w:b/>
          <w:bCs/>
          <w:sz w:val="20"/>
          <w:szCs w:val="11"/>
          <w:u w:val="single"/>
        </w:rPr>
        <w:t>TERMINATION</w:t>
      </w:r>
    </w:p>
    <w:p w14:paraId="710224A8" w14:textId="018C6B72" w:rsidR="00016656" w:rsidRPr="00B715B4" w:rsidRDefault="00DA1B78" w:rsidP="00286FEB">
      <w:pPr>
        <w:pStyle w:val="ListParagraph"/>
        <w:ind w:left="403" w:right="130"/>
        <w:contextualSpacing/>
        <w:jc w:val="both"/>
        <w:rPr>
          <w:rFonts w:ascii="Calibri" w:hAnsi="Calibri" w:cs="Calibri"/>
          <w:sz w:val="20"/>
          <w:szCs w:val="11"/>
        </w:rPr>
      </w:pPr>
      <w:r w:rsidRPr="00B715B4">
        <w:rPr>
          <w:rFonts w:ascii="Calibri" w:hAnsi="Calibri" w:cs="Calibri"/>
          <w:sz w:val="20"/>
          <w:szCs w:val="11"/>
        </w:rPr>
        <w:t xml:space="preserve">Either party may terminate this agreement if (a) the other party fails to perform a material obligation and (b) such default is not cured within 45 days after written notice of the failure. If </w:t>
      </w:r>
      <w:r w:rsidR="00016656" w:rsidRPr="00B715B4">
        <w:rPr>
          <w:rFonts w:ascii="Calibri" w:hAnsi="Calibri" w:cs="Calibri"/>
          <w:sz w:val="20"/>
          <w:szCs w:val="11"/>
        </w:rPr>
        <w:t>the c</w:t>
      </w:r>
      <w:r w:rsidRPr="00B715B4">
        <w:rPr>
          <w:rFonts w:ascii="Calibri" w:hAnsi="Calibri" w:cs="Calibri"/>
          <w:sz w:val="20"/>
          <w:szCs w:val="11"/>
        </w:rPr>
        <w:t xml:space="preserve">ustomer fails to make a payment when due or </w:t>
      </w:r>
      <w:r w:rsidR="00016656" w:rsidRPr="00B715B4">
        <w:rPr>
          <w:rFonts w:ascii="Calibri" w:hAnsi="Calibri" w:cs="Calibri"/>
          <w:sz w:val="20"/>
          <w:szCs w:val="11"/>
        </w:rPr>
        <w:t>the c</w:t>
      </w:r>
      <w:r w:rsidRPr="00B715B4">
        <w:rPr>
          <w:rFonts w:ascii="Calibri" w:hAnsi="Calibri" w:cs="Calibri"/>
          <w:sz w:val="20"/>
          <w:szCs w:val="11"/>
        </w:rPr>
        <w:t xml:space="preserve">ustomer's financial condition becomes unsatisfactory to </w:t>
      </w:r>
      <w:r w:rsidR="004F51F1">
        <w:rPr>
          <w:rFonts w:ascii="Calibri" w:hAnsi="Calibri" w:cs="Calibri"/>
          <w:sz w:val="20"/>
          <w:szCs w:val="11"/>
        </w:rPr>
        <w:t>Ecolab</w:t>
      </w:r>
      <w:r w:rsidRPr="00B715B4">
        <w:rPr>
          <w:rFonts w:ascii="Calibri" w:hAnsi="Calibri" w:cs="Calibri"/>
          <w:sz w:val="20"/>
          <w:szCs w:val="11"/>
        </w:rPr>
        <w:t xml:space="preserve">, then </w:t>
      </w:r>
      <w:r w:rsidR="004F51F1">
        <w:rPr>
          <w:rFonts w:ascii="Calibri" w:hAnsi="Calibri" w:cs="Calibri"/>
          <w:sz w:val="20"/>
          <w:szCs w:val="11"/>
        </w:rPr>
        <w:t>Ecolab</w:t>
      </w:r>
      <w:r w:rsidRPr="00B715B4">
        <w:rPr>
          <w:rFonts w:ascii="Calibri" w:hAnsi="Calibri" w:cs="Calibri"/>
          <w:sz w:val="20"/>
          <w:szCs w:val="11"/>
        </w:rPr>
        <w:t xml:space="preserve">, at its option, may (a) withhold future performance until </w:t>
      </w:r>
      <w:r w:rsidR="00016656" w:rsidRPr="00B715B4">
        <w:rPr>
          <w:rFonts w:ascii="Calibri" w:hAnsi="Calibri" w:cs="Calibri"/>
          <w:sz w:val="20"/>
          <w:szCs w:val="11"/>
        </w:rPr>
        <w:t>the c</w:t>
      </w:r>
      <w:r w:rsidRPr="00B715B4">
        <w:rPr>
          <w:rFonts w:ascii="Calibri" w:hAnsi="Calibri" w:cs="Calibri"/>
          <w:sz w:val="20"/>
          <w:szCs w:val="11"/>
        </w:rPr>
        <w:t xml:space="preserve">ustomer cures the default or improves its financial condition to </w:t>
      </w:r>
      <w:r w:rsidR="004F51F1">
        <w:rPr>
          <w:rFonts w:ascii="Calibri" w:hAnsi="Calibri" w:cs="Calibri"/>
          <w:sz w:val="20"/>
          <w:szCs w:val="11"/>
        </w:rPr>
        <w:t>Ecolab</w:t>
      </w:r>
      <w:r w:rsidRPr="00B715B4">
        <w:rPr>
          <w:rFonts w:ascii="Calibri" w:hAnsi="Calibri" w:cs="Calibri"/>
          <w:sz w:val="20"/>
          <w:szCs w:val="11"/>
        </w:rPr>
        <w:t>'s satisfaction; (b) require payment in advance; or (c) terminate this agreement.</w:t>
      </w:r>
    </w:p>
    <w:p w14:paraId="231DF34E" w14:textId="616FEA57" w:rsidR="00DA1B78" w:rsidRPr="00B715B4" w:rsidRDefault="00DA1B78" w:rsidP="00286FEB">
      <w:pPr>
        <w:pStyle w:val="ListParagraph"/>
        <w:numPr>
          <w:ilvl w:val="0"/>
          <w:numId w:val="1"/>
        </w:numPr>
        <w:ind w:left="403" w:right="130"/>
        <w:jc w:val="both"/>
        <w:rPr>
          <w:rFonts w:ascii="Calibri" w:hAnsi="Calibri" w:cs="Calibri"/>
          <w:sz w:val="20"/>
          <w:szCs w:val="11"/>
        </w:rPr>
      </w:pPr>
      <w:r w:rsidRPr="00B715B4">
        <w:rPr>
          <w:rFonts w:ascii="Calibri" w:hAnsi="Calibri" w:cs="Calibri"/>
          <w:b/>
          <w:bCs/>
          <w:sz w:val="20"/>
          <w:szCs w:val="11"/>
          <w:u w:val="single"/>
        </w:rPr>
        <w:t>MISCELLANEOUS</w:t>
      </w:r>
    </w:p>
    <w:p w14:paraId="4F0BB3E1" w14:textId="1EDAF839" w:rsidR="00DA1B78" w:rsidRPr="00B715B4" w:rsidRDefault="00DA1B78" w:rsidP="00B715B4">
      <w:pPr>
        <w:pStyle w:val="Heading1"/>
        <w:numPr>
          <w:ilvl w:val="0"/>
          <w:numId w:val="8"/>
        </w:numPr>
        <w:ind w:left="630" w:hanging="231"/>
        <w:jc w:val="both"/>
        <w:rPr>
          <w:rFonts w:ascii="Calibri" w:hAnsi="Calibri" w:cs="Calibri"/>
          <w:sz w:val="20"/>
          <w:szCs w:val="11"/>
          <w:lang w:val="en-GB"/>
        </w:rPr>
      </w:pPr>
      <w:r w:rsidRPr="00B715B4">
        <w:rPr>
          <w:rFonts w:ascii="Calibri" w:hAnsi="Calibri" w:cs="Calibri"/>
          <w:b w:val="0"/>
          <w:bCs w:val="0"/>
          <w:sz w:val="20"/>
          <w:szCs w:val="11"/>
        </w:rPr>
        <w:t xml:space="preserve">This agreement shall be governed by the laws of Malaysia without regard to conflict of law principles. </w:t>
      </w:r>
      <w:r w:rsidR="00B715B4">
        <w:rPr>
          <w:rFonts w:ascii="Calibri" w:hAnsi="Calibri" w:cs="Calibri"/>
          <w:b w:val="0"/>
          <w:bCs w:val="0"/>
          <w:sz w:val="20"/>
          <w:szCs w:val="11"/>
        </w:rPr>
        <w:t>The parties</w:t>
      </w:r>
      <w:r w:rsidR="00B715B4" w:rsidRPr="00B715B4">
        <w:rPr>
          <w:rFonts w:ascii="Calibri" w:hAnsi="Calibri" w:cs="Calibri"/>
          <w:b w:val="0"/>
          <w:bCs w:val="0"/>
          <w:sz w:val="20"/>
          <w:szCs w:val="11"/>
        </w:rPr>
        <w:t xml:space="preserve"> irrevocably agree that the courts of Malaysia are to have exclusive jurisdiction to settle any disputes which may arise out</w:t>
      </w:r>
      <w:r w:rsidR="00B715B4">
        <w:rPr>
          <w:rFonts w:ascii="Calibri" w:hAnsi="Calibri" w:cs="Calibri"/>
          <w:b w:val="0"/>
          <w:bCs w:val="0"/>
          <w:sz w:val="20"/>
          <w:szCs w:val="11"/>
        </w:rPr>
        <w:t xml:space="preserve"> of or in connection with this a</w:t>
      </w:r>
      <w:r w:rsidR="00B715B4" w:rsidRPr="00B715B4">
        <w:rPr>
          <w:rFonts w:ascii="Calibri" w:hAnsi="Calibri" w:cs="Calibri"/>
          <w:b w:val="0"/>
          <w:bCs w:val="0"/>
          <w:sz w:val="20"/>
          <w:szCs w:val="11"/>
        </w:rPr>
        <w:t>greement and that accordingly any proceedings arising out</w:t>
      </w:r>
      <w:r w:rsidR="00B715B4">
        <w:rPr>
          <w:rFonts w:ascii="Calibri" w:hAnsi="Calibri" w:cs="Calibri"/>
          <w:b w:val="0"/>
          <w:bCs w:val="0"/>
          <w:sz w:val="20"/>
          <w:szCs w:val="11"/>
        </w:rPr>
        <w:t xml:space="preserve"> of or in connection with this a</w:t>
      </w:r>
      <w:r w:rsidR="00B715B4" w:rsidRPr="00B715B4">
        <w:rPr>
          <w:rFonts w:ascii="Calibri" w:hAnsi="Calibri" w:cs="Calibri"/>
          <w:b w:val="0"/>
          <w:bCs w:val="0"/>
          <w:sz w:val="20"/>
          <w:szCs w:val="11"/>
        </w:rPr>
        <w:t>greement shall be brought in such courts.</w:t>
      </w:r>
      <w:r w:rsidR="00B715B4" w:rsidRPr="00B715B4">
        <w:rPr>
          <w:rFonts w:ascii="Calibri" w:hAnsi="Calibri" w:cs="Calibri"/>
          <w:sz w:val="20"/>
          <w:szCs w:val="11"/>
          <w:lang w:val="en-GB"/>
        </w:rPr>
        <w:t xml:space="preserve"> </w:t>
      </w:r>
      <w:r w:rsidRPr="00B715B4">
        <w:rPr>
          <w:rFonts w:ascii="Calibri" w:hAnsi="Calibri" w:cs="Calibri"/>
          <w:b w:val="0"/>
          <w:bCs w:val="0"/>
          <w:sz w:val="20"/>
          <w:szCs w:val="11"/>
        </w:rPr>
        <w:t xml:space="preserve">The United Nations Convention on Contracts for the International Sale of </w:t>
      </w:r>
      <w:r w:rsidRPr="00B715B4">
        <w:rPr>
          <w:rFonts w:asciiTheme="minorHAnsi" w:hAnsiTheme="minorHAnsi" w:cstheme="minorHAnsi"/>
          <w:b w:val="0"/>
          <w:bCs w:val="0"/>
          <w:sz w:val="20"/>
          <w:szCs w:val="11"/>
        </w:rPr>
        <w:t>Goods</w:t>
      </w:r>
      <w:r w:rsidRPr="00B715B4">
        <w:rPr>
          <w:rFonts w:ascii="Calibri" w:hAnsi="Calibri" w:cs="Calibri"/>
          <w:b w:val="0"/>
          <w:bCs w:val="0"/>
          <w:sz w:val="20"/>
          <w:szCs w:val="11"/>
        </w:rPr>
        <w:t xml:space="preserve"> is inapplicable to </w:t>
      </w:r>
      <w:r w:rsidRPr="00B715B4">
        <w:rPr>
          <w:rFonts w:asciiTheme="minorHAnsi" w:hAnsiTheme="minorHAnsi" w:cstheme="minorHAnsi"/>
          <w:b w:val="0"/>
          <w:bCs w:val="0"/>
          <w:sz w:val="20"/>
          <w:szCs w:val="11"/>
        </w:rPr>
        <w:t>this</w:t>
      </w:r>
      <w:r w:rsidRPr="00B715B4">
        <w:rPr>
          <w:rFonts w:ascii="Calibri" w:hAnsi="Calibri" w:cs="Calibri"/>
          <w:b w:val="0"/>
          <w:bCs w:val="0"/>
          <w:sz w:val="20"/>
          <w:szCs w:val="11"/>
        </w:rPr>
        <w:t xml:space="preserve"> agreement.</w:t>
      </w:r>
    </w:p>
    <w:p w14:paraId="0F008F97" w14:textId="5BBC2822" w:rsidR="00DA1B78" w:rsidRPr="00B715B4" w:rsidRDefault="00DA1B78" w:rsidP="00286FEB">
      <w:pPr>
        <w:pStyle w:val="Heading1"/>
        <w:numPr>
          <w:ilvl w:val="0"/>
          <w:numId w:val="8"/>
        </w:numPr>
        <w:spacing w:before="82" w:after="100" w:afterAutospacing="1"/>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t xml:space="preserve">This agreement </w:t>
      </w:r>
      <w:r w:rsidR="009A501B" w:rsidRPr="00B715B4">
        <w:rPr>
          <w:rFonts w:ascii="Calibri" w:hAnsi="Calibri" w:cs="Calibri"/>
          <w:b w:val="0"/>
          <w:bCs w:val="0"/>
          <w:sz w:val="20"/>
          <w:szCs w:val="11"/>
        </w:rPr>
        <w:t xml:space="preserve">and the Contract </w:t>
      </w:r>
      <w:r w:rsidR="00016656" w:rsidRPr="00B715B4">
        <w:rPr>
          <w:rFonts w:ascii="Calibri" w:hAnsi="Calibri" w:cs="Calibri"/>
          <w:b w:val="0"/>
          <w:bCs w:val="0"/>
          <w:sz w:val="20"/>
          <w:szCs w:val="11"/>
        </w:rPr>
        <w:t>constitute the</w:t>
      </w:r>
      <w:r w:rsidRPr="00B715B4">
        <w:rPr>
          <w:rFonts w:ascii="Calibri" w:hAnsi="Calibri" w:cs="Calibri"/>
          <w:b w:val="0"/>
          <w:bCs w:val="0"/>
          <w:sz w:val="20"/>
          <w:szCs w:val="11"/>
        </w:rPr>
        <w:t xml:space="preserve"> complete contract between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 and the </w:t>
      </w:r>
      <w:r w:rsidR="00016656" w:rsidRPr="00B715B4">
        <w:rPr>
          <w:rFonts w:ascii="Calibri" w:hAnsi="Calibri" w:cs="Calibri"/>
          <w:b w:val="0"/>
          <w:bCs w:val="0"/>
          <w:sz w:val="20"/>
          <w:szCs w:val="11"/>
        </w:rPr>
        <w:t>c</w:t>
      </w:r>
      <w:r w:rsidRPr="00B715B4">
        <w:rPr>
          <w:rFonts w:ascii="Calibri" w:hAnsi="Calibri" w:cs="Calibri"/>
          <w:b w:val="0"/>
          <w:bCs w:val="0"/>
          <w:sz w:val="20"/>
          <w:szCs w:val="11"/>
        </w:rPr>
        <w:t>ustomer in relation to the goods and services.</w:t>
      </w:r>
      <w:r w:rsidR="001272EA" w:rsidRPr="00B715B4">
        <w:rPr>
          <w:rFonts w:ascii="Calibri" w:hAnsi="Calibri" w:cs="Calibri"/>
          <w:b w:val="0"/>
          <w:bCs w:val="0"/>
          <w:sz w:val="20"/>
          <w:szCs w:val="11"/>
        </w:rPr>
        <w:t xml:space="preserve"> Unless otherwise agreed to in writing by </w:t>
      </w:r>
      <w:r w:rsidR="004F51F1">
        <w:rPr>
          <w:rFonts w:ascii="Calibri" w:hAnsi="Calibri" w:cs="Calibri"/>
          <w:b w:val="0"/>
          <w:bCs w:val="0"/>
          <w:sz w:val="20"/>
          <w:szCs w:val="11"/>
        </w:rPr>
        <w:t>Ecolab</w:t>
      </w:r>
      <w:r w:rsidR="001272EA" w:rsidRPr="00B715B4">
        <w:rPr>
          <w:rFonts w:ascii="Calibri" w:hAnsi="Calibri" w:cs="Calibri"/>
          <w:b w:val="0"/>
          <w:bCs w:val="0"/>
          <w:sz w:val="20"/>
          <w:szCs w:val="11"/>
        </w:rPr>
        <w:t xml:space="preserve"> and notwithstanding any terms appearing in documentation provided by or on behalf of the customer the terms appearing herein shall be incorporated by implication into all agreements by </w:t>
      </w:r>
      <w:r w:rsidR="004F51F1">
        <w:rPr>
          <w:rFonts w:ascii="Calibri" w:hAnsi="Calibri" w:cs="Calibri"/>
          <w:b w:val="0"/>
          <w:bCs w:val="0"/>
          <w:sz w:val="20"/>
          <w:szCs w:val="11"/>
        </w:rPr>
        <w:t>Ecolab</w:t>
      </w:r>
      <w:r w:rsidR="001272EA" w:rsidRPr="00B715B4">
        <w:rPr>
          <w:rFonts w:ascii="Calibri" w:hAnsi="Calibri" w:cs="Calibri"/>
          <w:b w:val="0"/>
          <w:bCs w:val="0"/>
          <w:sz w:val="20"/>
          <w:szCs w:val="11"/>
        </w:rPr>
        <w:t xml:space="preserve"> to supply the customer with goods or services.</w:t>
      </w:r>
      <w:r w:rsidRPr="00B715B4">
        <w:rPr>
          <w:rFonts w:ascii="Calibri" w:hAnsi="Calibri" w:cs="Calibri"/>
          <w:b w:val="0"/>
          <w:bCs w:val="0"/>
          <w:sz w:val="20"/>
          <w:szCs w:val="11"/>
        </w:rPr>
        <w:t xml:space="preserve"> No </w:t>
      </w:r>
      <w:r w:rsidR="00016656" w:rsidRPr="00B715B4">
        <w:rPr>
          <w:rFonts w:ascii="Calibri" w:hAnsi="Calibri" w:cs="Calibri"/>
          <w:b w:val="0"/>
          <w:bCs w:val="0"/>
          <w:sz w:val="20"/>
          <w:szCs w:val="11"/>
        </w:rPr>
        <w:t>c</w:t>
      </w:r>
      <w:r w:rsidRPr="00B715B4">
        <w:rPr>
          <w:rFonts w:ascii="Calibri" w:hAnsi="Calibri" w:cs="Calibri"/>
          <w:b w:val="0"/>
          <w:bCs w:val="0"/>
          <w:sz w:val="20"/>
          <w:szCs w:val="11"/>
        </w:rPr>
        <w:t>ustomer issued terms and conditions, confirmation, delivery document, payment advice, or subsequent representation (unless agreed in writing) will vary this agreement.</w:t>
      </w:r>
    </w:p>
    <w:p w14:paraId="6E159462" w14:textId="032D470F" w:rsidR="00147BCF" w:rsidRPr="00B715B4" w:rsidRDefault="00147BCF" w:rsidP="00286FEB">
      <w:pPr>
        <w:pStyle w:val="Heading1"/>
        <w:numPr>
          <w:ilvl w:val="0"/>
          <w:numId w:val="8"/>
        </w:numPr>
        <w:spacing w:before="82" w:after="100" w:afterAutospacing="1"/>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t xml:space="preserve">The failure of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 to exercise or a delay in the exercise of any right, </w:t>
      </w:r>
      <w:proofErr w:type="gramStart"/>
      <w:r w:rsidRPr="00B715B4">
        <w:rPr>
          <w:rFonts w:ascii="Calibri" w:hAnsi="Calibri" w:cs="Calibri"/>
          <w:b w:val="0"/>
          <w:bCs w:val="0"/>
          <w:sz w:val="20"/>
          <w:szCs w:val="11"/>
        </w:rPr>
        <w:t>power</w:t>
      </w:r>
      <w:proofErr w:type="gramEnd"/>
      <w:r w:rsidRPr="00B715B4">
        <w:rPr>
          <w:rFonts w:ascii="Calibri" w:hAnsi="Calibri" w:cs="Calibri"/>
          <w:b w:val="0"/>
          <w:bCs w:val="0"/>
          <w:sz w:val="20"/>
          <w:szCs w:val="11"/>
        </w:rPr>
        <w:t xml:space="preserve"> or privileges available to it shall not operate </w:t>
      </w:r>
      <w:r w:rsidRPr="00B715B4">
        <w:rPr>
          <w:rFonts w:ascii="Calibri" w:hAnsi="Calibri" w:cs="Calibri"/>
          <w:b w:val="0"/>
          <w:bCs w:val="0"/>
          <w:sz w:val="20"/>
          <w:szCs w:val="11"/>
        </w:rPr>
        <w:lastRenderedPageBreak/>
        <w:t xml:space="preserve">as a waiver thereof nor the exercise by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 of an</w:t>
      </w:r>
      <w:r w:rsidR="001272EA" w:rsidRPr="00B715B4">
        <w:rPr>
          <w:rFonts w:ascii="Calibri" w:hAnsi="Calibri" w:cs="Calibri"/>
          <w:b w:val="0"/>
          <w:bCs w:val="0"/>
          <w:sz w:val="20"/>
          <w:szCs w:val="11"/>
        </w:rPr>
        <w:t>y</w:t>
      </w:r>
      <w:r w:rsidRPr="00B715B4">
        <w:rPr>
          <w:rFonts w:ascii="Calibri" w:hAnsi="Calibri" w:cs="Calibri"/>
          <w:b w:val="0"/>
          <w:bCs w:val="0"/>
          <w:sz w:val="20"/>
          <w:szCs w:val="11"/>
        </w:rPr>
        <w:t xml:space="preserve"> other right, power or privilege.</w:t>
      </w:r>
    </w:p>
    <w:p w14:paraId="239146F5" w14:textId="0D98D23B" w:rsidR="00DA1B78" w:rsidRPr="00B715B4" w:rsidRDefault="00DA1B78" w:rsidP="00286FEB">
      <w:pPr>
        <w:pStyle w:val="Heading1"/>
        <w:numPr>
          <w:ilvl w:val="0"/>
          <w:numId w:val="8"/>
        </w:numPr>
        <w:spacing w:before="82" w:after="100" w:afterAutospacing="1"/>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t>With respect to matters related to this agreement, each party as indemnitor agrees to hold the other party harmless from damages, claims, liabilities and costs caused by the negligence or misconduct of the indemnitor. Notwithstanding any other clause, neither party will be liable to the other for consequential loss (including lost profit</w:t>
      </w:r>
      <w:r w:rsidR="00200C72" w:rsidRPr="00B715B4">
        <w:rPr>
          <w:rFonts w:ascii="Calibri" w:hAnsi="Calibri" w:cs="Calibri"/>
          <w:b w:val="0"/>
          <w:bCs w:val="0"/>
          <w:sz w:val="20"/>
          <w:szCs w:val="11"/>
        </w:rPr>
        <w:t xml:space="preserve"> and/or</w:t>
      </w:r>
      <w:r w:rsidRPr="00B715B4">
        <w:rPr>
          <w:rFonts w:ascii="Calibri" w:hAnsi="Calibri" w:cs="Calibri"/>
          <w:b w:val="0"/>
          <w:bCs w:val="0"/>
          <w:sz w:val="20"/>
          <w:szCs w:val="11"/>
        </w:rPr>
        <w:t xml:space="preserve"> production) or damage howsoever caused arising out of </w:t>
      </w:r>
      <w:r w:rsidR="00200C72" w:rsidRPr="00B715B4">
        <w:rPr>
          <w:rFonts w:ascii="Calibri" w:hAnsi="Calibri" w:cs="Calibri"/>
          <w:b w:val="0"/>
          <w:bCs w:val="0"/>
          <w:sz w:val="20"/>
          <w:szCs w:val="11"/>
        </w:rPr>
        <w:t>this agreement</w:t>
      </w:r>
      <w:r w:rsidRPr="00B715B4">
        <w:rPr>
          <w:rFonts w:ascii="Calibri" w:hAnsi="Calibri" w:cs="Calibri"/>
          <w:b w:val="0"/>
          <w:bCs w:val="0"/>
          <w:sz w:val="20"/>
          <w:szCs w:val="11"/>
        </w:rPr>
        <w:t xml:space="preserve"> or any related document or out of the supply, storage or use of the </w:t>
      </w:r>
      <w:r w:rsidR="00200C72" w:rsidRPr="00B715B4">
        <w:rPr>
          <w:rFonts w:ascii="Calibri" w:hAnsi="Calibri" w:cs="Calibri"/>
          <w:b w:val="0"/>
          <w:bCs w:val="0"/>
          <w:sz w:val="20"/>
          <w:szCs w:val="11"/>
        </w:rPr>
        <w:t>g</w:t>
      </w:r>
      <w:r w:rsidRPr="00B715B4">
        <w:rPr>
          <w:rFonts w:ascii="Calibri" w:hAnsi="Calibri" w:cs="Calibri"/>
          <w:b w:val="0"/>
          <w:bCs w:val="0"/>
          <w:sz w:val="20"/>
          <w:szCs w:val="11"/>
        </w:rPr>
        <w:t xml:space="preserve">oods. </w:t>
      </w:r>
      <w:r w:rsidR="008D283E" w:rsidRPr="00B715B4">
        <w:rPr>
          <w:rFonts w:ascii="Calibri" w:hAnsi="Calibri" w:cs="Calibri"/>
          <w:b w:val="0"/>
          <w:bCs w:val="0"/>
          <w:sz w:val="20"/>
          <w:szCs w:val="11"/>
        </w:rPr>
        <w:t xml:space="preserve">For the avoidance of doubt, in no event shall </w:t>
      </w:r>
      <w:r w:rsidR="004F51F1">
        <w:rPr>
          <w:rFonts w:ascii="Calibri" w:hAnsi="Calibri" w:cs="Calibri"/>
          <w:b w:val="0"/>
          <w:bCs w:val="0"/>
          <w:sz w:val="20"/>
          <w:szCs w:val="11"/>
        </w:rPr>
        <w:t>Ecolab</w:t>
      </w:r>
      <w:r w:rsidR="008D283E" w:rsidRPr="00B715B4">
        <w:rPr>
          <w:rFonts w:ascii="Calibri" w:hAnsi="Calibri" w:cs="Calibri"/>
          <w:b w:val="0"/>
          <w:bCs w:val="0"/>
          <w:sz w:val="20"/>
          <w:szCs w:val="11"/>
        </w:rPr>
        <w:t xml:space="preserve"> be liable for any consequential, incidental, or other damages resulting from delayed delivery or performance, short shipment, handling, storage, use, imperfection or otherwise of goods supplied as well as from delayed or imperfect services rendered hereunder. </w:t>
      </w:r>
      <w:r w:rsidRPr="00B715B4">
        <w:rPr>
          <w:rFonts w:ascii="Calibri" w:hAnsi="Calibri" w:cs="Calibri"/>
          <w:b w:val="0"/>
          <w:bCs w:val="0"/>
          <w:sz w:val="20"/>
          <w:szCs w:val="11"/>
        </w:rPr>
        <w:t xml:space="preserve">This clause survives the termination of </w:t>
      </w:r>
      <w:r w:rsidR="000D12E2" w:rsidRPr="00B715B4">
        <w:rPr>
          <w:rFonts w:ascii="Calibri" w:hAnsi="Calibri" w:cs="Calibri"/>
          <w:b w:val="0"/>
          <w:bCs w:val="0"/>
          <w:sz w:val="20"/>
          <w:szCs w:val="11"/>
        </w:rPr>
        <w:t>this agreement</w:t>
      </w:r>
      <w:r w:rsidRPr="00B715B4">
        <w:rPr>
          <w:rFonts w:ascii="Calibri" w:hAnsi="Calibri" w:cs="Calibri"/>
          <w:b w:val="0"/>
          <w:bCs w:val="0"/>
          <w:sz w:val="20"/>
          <w:szCs w:val="11"/>
        </w:rPr>
        <w:t>.</w:t>
      </w:r>
    </w:p>
    <w:p w14:paraId="175BFA33" w14:textId="537CF532" w:rsidR="00DA1B78" w:rsidRPr="00B715B4" w:rsidRDefault="004F51F1" w:rsidP="00286FEB">
      <w:pPr>
        <w:pStyle w:val="Heading1"/>
        <w:numPr>
          <w:ilvl w:val="0"/>
          <w:numId w:val="8"/>
        </w:numPr>
        <w:spacing w:before="82" w:after="100" w:afterAutospacing="1"/>
        <w:ind w:left="630" w:hanging="231"/>
        <w:contextualSpacing/>
        <w:jc w:val="both"/>
        <w:rPr>
          <w:rFonts w:ascii="Calibri" w:hAnsi="Calibri" w:cs="Calibri"/>
          <w:b w:val="0"/>
          <w:bCs w:val="0"/>
          <w:sz w:val="20"/>
          <w:szCs w:val="11"/>
        </w:rPr>
      </w:pPr>
      <w:r>
        <w:rPr>
          <w:rFonts w:ascii="Calibri" w:hAnsi="Calibri" w:cs="Calibri"/>
          <w:b w:val="0"/>
          <w:bCs w:val="0"/>
          <w:sz w:val="20"/>
          <w:szCs w:val="11"/>
        </w:rPr>
        <w:t>Ecolab</w:t>
      </w:r>
      <w:r w:rsidR="00DA1B78" w:rsidRPr="00B715B4">
        <w:rPr>
          <w:rFonts w:ascii="Calibri" w:hAnsi="Calibri" w:cs="Calibri"/>
          <w:b w:val="0"/>
          <w:bCs w:val="0"/>
          <w:sz w:val="20"/>
          <w:szCs w:val="11"/>
        </w:rPr>
        <w:t xml:space="preserve"> may use a subcontractor provided that the subcontractor is acceptable to the </w:t>
      </w:r>
      <w:r w:rsidR="00200C72" w:rsidRPr="00B715B4">
        <w:rPr>
          <w:rFonts w:ascii="Calibri" w:hAnsi="Calibri" w:cs="Calibri"/>
          <w:b w:val="0"/>
          <w:bCs w:val="0"/>
          <w:sz w:val="20"/>
          <w:szCs w:val="11"/>
        </w:rPr>
        <w:t>c</w:t>
      </w:r>
      <w:r w:rsidR="00DA1B78" w:rsidRPr="00B715B4">
        <w:rPr>
          <w:rFonts w:ascii="Calibri" w:hAnsi="Calibri" w:cs="Calibri"/>
          <w:b w:val="0"/>
          <w:bCs w:val="0"/>
          <w:sz w:val="20"/>
          <w:szCs w:val="11"/>
        </w:rPr>
        <w:t>ustomer.</w:t>
      </w:r>
    </w:p>
    <w:p w14:paraId="6D44E320" w14:textId="7C6AF548" w:rsidR="00200C72" w:rsidRPr="00B715B4" w:rsidRDefault="00DA1B78" w:rsidP="00286FEB">
      <w:pPr>
        <w:pStyle w:val="Heading1"/>
        <w:numPr>
          <w:ilvl w:val="0"/>
          <w:numId w:val="8"/>
        </w:numPr>
        <w:ind w:left="630" w:hanging="231"/>
        <w:jc w:val="both"/>
        <w:rPr>
          <w:rFonts w:ascii="Calibri" w:hAnsi="Calibri" w:cs="Calibri"/>
          <w:b w:val="0"/>
          <w:bCs w:val="0"/>
          <w:sz w:val="20"/>
          <w:szCs w:val="11"/>
        </w:rPr>
      </w:pPr>
      <w:r w:rsidRPr="00B715B4">
        <w:rPr>
          <w:rFonts w:ascii="Calibri" w:hAnsi="Calibri" w:cs="Calibri"/>
          <w:b w:val="0"/>
          <w:bCs w:val="0"/>
          <w:sz w:val="20"/>
          <w:szCs w:val="11"/>
        </w:rPr>
        <w:t xml:space="preserve">The Contract shall automatically renew for an additional 12 months unless </w:t>
      </w:r>
      <w:r w:rsidR="00200C72" w:rsidRPr="00B715B4">
        <w:rPr>
          <w:rFonts w:ascii="Calibri" w:hAnsi="Calibri" w:cs="Calibri"/>
          <w:b w:val="0"/>
          <w:bCs w:val="0"/>
          <w:sz w:val="20"/>
          <w:szCs w:val="11"/>
        </w:rPr>
        <w:t>the c</w:t>
      </w:r>
      <w:r w:rsidRPr="00B715B4">
        <w:rPr>
          <w:rFonts w:ascii="Calibri" w:hAnsi="Calibri" w:cs="Calibri"/>
          <w:b w:val="0"/>
          <w:bCs w:val="0"/>
          <w:sz w:val="20"/>
          <w:szCs w:val="11"/>
        </w:rPr>
        <w:t>ustomer provides written notice of termination 60 days prior to expiration of the initial term. Fees may be adjusted during such extension</w:t>
      </w:r>
      <w:r w:rsidR="00200C72" w:rsidRPr="00B715B4">
        <w:rPr>
          <w:rFonts w:ascii="Calibri" w:hAnsi="Calibri" w:cs="Calibri"/>
          <w:b w:val="0"/>
          <w:bCs w:val="0"/>
          <w:sz w:val="20"/>
          <w:szCs w:val="11"/>
        </w:rPr>
        <w:t>.</w:t>
      </w:r>
    </w:p>
    <w:p w14:paraId="26F4E7D6" w14:textId="77777777" w:rsidR="00200C72" w:rsidRPr="00B715B4" w:rsidRDefault="00DA1B78" w:rsidP="00286FEB">
      <w:pPr>
        <w:pStyle w:val="ListParagraph"/>
        <w:numPr>
          <w:ilvl w:val="0"/>
          <w:numId w:val="1"/>
        </w:numPr>
        <w:ind w:left="403" w:right="130"/>
        <w:jc w:val="both"/>
        <w:rPr>
          <w:rFonts w:ascii="Calibri" w:hAnsi="Calibri" w:cs="Calibri"/>
          <w:b/>
          <w:bCs/>
          <w:sz w:val="20"/>
          <w:szCs w:val="11"/>
          <w:u w:val="single"/>
        </w:rPr>
      </w:pPr>
      <w:r w:rsidRPr="00B715B4">
        <w:rPr>
          <w:rFonts w:ascii="Calibri" w:hAnsi="Calibri" w:cs="Calibri"/>
          <w:b/>
          <w:bCs/>
          <w:sz w:val="20"/>
          <w:szCs w:val="11"/>
          <w:u w:val="single"/>
        </w:rPr>
        <w:t>SERVICES</w:t>
      </w:r>
    </w:p>
    <w:p w14:paraId="3E4F773F" w14:textId="6DA17147" w:rsidR="00DA1B78" w:rsidRPr="00B715B4" w:rsidRDefault="00200C72" w:rsidP="00286FEB">
      <w:pPr>
        <w:pStyle w:val="ListParagraph"/>
        <w:ind w:left="403" w:right="130"/>
        <w:jc w:val="both"/>
        <w:rPr>
          <w:rFonts w:ascii="Calibri" w:hAnsi="Calibri" w:cs="Calibri"/>
          <w:sz w:val="20"/>
          <w:szCs w:val="11"/>
        </w:rPr>
      </w:pPr>
      <w:r w:rsidRPr="00B715B4">
        <w:rPr>
          <w:rFonts w:ascii="Calibri" w:hAnsi="Calibri" w:cs="Calibri"/>
          <w:sz w:val="20"/>
          <w:szCs w:val="11"/>
        </w:rPr>
        <w:t>“</w:t>
      </w:r>
      <w:r w:rsidR="00DA1B78" w:rsidRPr="00B715B4">
        <w:rPr>
          <w:rFonts w:ascii="Calibri" w:hAnsi="Calibri" w:cs="Calibri"/>
          <w:b/>
          <w:bCs/>
          <w:sz w:val="20"/>
          <w:szCs w:val="11"/>
        </w:rPr>
        <w:t>Services</w:t>
      </w:r>
      <w:r w:rsidRPr="00B715B4">
        <w:rPr>
          <w:rFonts w:ascii="Calibri" w:hAnsi="Calibri" w:cs="Calibri"/>
          <w:sz w:val="20"/>
          <w:szCs w:val="11"/>
        </w:rPr>
        <w:t>”</w:t>
      </w:r>
      <w:r w:rsidR="00DA1B78" w:rsidRPr="00B715B4">
        <w:rPr>
          <w:rFonts w:ascii="Calibri" w:hAnsi="Calibri" w:cs="Calibri"/>
          <w:sz w:val="20"/>
          <w:szCs w:val="11"/>
        </w:rPr>
        <w:t xml:space="preserve"> means all services (including chemicals and other consumables ("</w:t>
      </w:r>
      <w:r w:rsidR="00DA1B78" w:rsidRPr="00B715B4">
        <w:rPr>
          <w:rFonts w:ascii="Calibri" w:hAnsi="Calibri" w:cs="Calibri"/>
          <w:b/>
          <w:bCs/>
          <w:sz w:val="20"/>
          <w:szCs w:val="11"/>
        </w:rPr>
        <w:t>Service</w:t>
      </w:r>
      <w:r w:rsidRPr="00B715B4">
        <w:rPr>
          <w:rFonts w:ascii="Calibri" w:hAnsi="Calibri" w:cs="Calibri"/>
          <w:b/>
          <w:bCs/>
          <w:sz w:val="20"/>
          <w:szCs w:val="11"/>
        </w:rPr>
        <w:t xml:space="preserve"> </w:t>
      </w:r>
      <w:r w:rsidR="00DA1B78" w:rsidRPr="00B715B4">
        <w:rPr>
          <w:rFonts w:ascii="Calibri" w:hAnsi="Calibri" w:cs="Calibri"/>
          <w:b/>
          <w:bCs/>
          <w:sz w:val="20"/>
          <w:szCs w:val="11"/>
        </w:rPr>
        <w:t>Chemicals</w:t>
      </w:r>
      <w:r w:rsidR="00DA1B78" w:rsidRPr="00B715B4">
        <w:rPr>
          <w:rFonts w:ascii="Calibri" w:hAnsi="Calibri" w:cs="Calibri"/>
          <w:sz w:val="20"/>
          <w:szCs w:val="11"/>
        </w:rPr>
        <w:t xml:space="preserve">"), and equipment provided as part of the </w:t>
      </w:r>
      <w:r w:rsidRPr="00B715B4">
        <w:rPr>
          <w:rFonts w:ascii="Calibri" w:hAnsi="Calibri" w:cs="Calibri"/>
          <w:sz w:val="20"/>
          <w:szCs w:val="11"/>
        </w:rPr>
        <w:t>S</w:t>
      </w:r>
      <w:r w:rsidR="00DA1B78" w:rsidRPr="00B715B4">
        <w:rPr>
          <w:rFonts w:ascii="Calibri" w:hAnsi="Calibri" w:cs="Calibri"/>
          <w:sz w:val="20"/>
          <w:szCs w:val="11"/>
        </w:rPr>
        <w:t>ervices) to the extent provided under th</w:t>
      </w:r>
      <w:r w:rsidRPr="00B715B4">
        <w:rPr>
          <w:rFonts w:ascii="Calibri" w:hAnsi="Calibri" w:cs="Calibri"/>
          <w:sz w:val="20"/>
          <w:szCs w:val="11"/>
        </w:rPr>
        <w:t>e C</w:t>
      </w:r>
      <w:r w:rsidR="00DA1B78" w:rsidRPr="00B715B4">
        <w:rPr>
          <w:rFonts w:ascii="Calibri" w:hAnsi="Calibri" w:cs="Calibri"/>
          <w:sz w:val="20"/>
          <w:szCs w:val="11"/>
        </w:rPr>
        <w:t>ontract, and to which the following shall apply:</w:t>
      </w:r>
    </w:p>
    <w:p w14:paraId="099E8940" w14:textId="3C3B4350" w:rsidR="00DA1B78" w:rsidRPr="00B715B4" w:rsidRDefault="00DA1B78" w:rsidP="00286FEB">
      <w:pPr>
        <w:pStyle w:val="Heading1"/>
        <w:numPr>
          <w:ilvl w:val="0"/>
          <w:numId w:val="9"/>
        </w:numPr>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t xml:space="preserve">Service Chemicals shall be owned by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 until removed from the storage vessel. </w:t>
      </w:r>
      <w:r w:rsidR="00200C72" w:rsidRPr="00B715B4">
        <w:rPr>
          <w:rFonts w:ascii="Calibri" w:hAnsi="Calibri" w:cs="Calibri"/>
          <w:b w:val="0"/>
          <w:bCs w:val="0"/>
          <w:sz w:val="20"/>
          <w:szCs w:val="11"/>
        </w:rPr>
        <w:t>The c</w:t>
      </w:r>
      <w:r w:rsidRPr="00B715B4">
        <w:rPr>
          <w:rFonts w:ascii="Calibri" w:hAnsi="Calibri" w:cs="Calibri"/>
          <w:b w:val="0"/>
          <w:bCs w:val="0"/>
          <w:sz w:val="20"/>
          <w:szCs w:val="11"/>
        </w:rPr>
        <w:t xml:space="preserve">ustomer shall provide an appropriate storage vessel or location for the Service Chemicals, and after deliver to </w:t>
      </w:r>
      <w:r w:rsidR="00200C72" w:rsidRPr="00B715B4">
        <w:rPr>
          <w:rFonts w:ascii="Calibri" w:hAnsi="Calibri" w:cs="Calibri"/>
          <w:b w:val="0"/>
          <w:bCs w:val="0"/>
          <w:sz w:val="20"/>
          <w:szCs w:val="11"/>
        </w:rPr>
        <w:t>the c</w:t>
      </w:r>
      <w:r w:rsidRPr="00B715B4">
        <w:rPr>
          <w:rFonts w:ascii="Calibri" w:hAnsi="Calibri" w:cs="Calibri"/>
          <w:b w:val="0"/>
          <w:bCs w:val="0"/>
          <w:sz w:val="20"/>
          <w:szCs w:val="11"/>
        </w:rPr>
        <w:t>ustomer</w:t>
      </w:r>
      <w:r w:rsidR="00200C72" w:rsidRPr="00B715B4">
        <w:rPr>
          <w:rFonts w:ascii="Calibri" w:hAnsi="Calibri" w:cs="Calibri"/>
          <w:b w:val="0"/>
          <w:bCs w:val="0"/>
          <w:sz w:val="20"/>
          <w:szCs w:val="11"/>
        </w:rPr>
        <w:t>’</w:t>
      </w:r>
      <w:r w:rsidRPr="00B715B4">
        <w:rPr>
          <w:rFonts w:ascii="Calibri" w:hAnsi="Calibri" w:cs="Calibri"/>
          <w:b w:val="0"/>
          <w:bCs w:val="0"/>
          <w:sz w:val="20"/>
          <w:szCs w:val="11"/>
        </w:rPr>
        <w:t xml:space="preserve">s facility, shall be responsible for loss of or damage to any Service Chemicals unless caused by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's negligence.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 shall have a right to inspect </w:t>
      </w:r>
      <w:r w:rsidR="00200C72" w:rsidRPr="00B715B4">
        <w:rPr>
          <w:rFonts w:ascii="Calibri" w:hAnsi="Calibri" w:cs="Calibri"/>
          <w:b w:val="0"/>
          <w:bCs w:val="0"/>
          <w:sz w:val="20"/>
          <w:szCs w:val="11"/>
        </w:rPr>
        <w:t xml:space="preserve">the </w:t>
      </w:r>
      <w:r w:rsidRPr="00B715B4">
        <w:rPr>
          <w:rFonts w:ascii="Calibri" w:hAnsi="Calibri" w:cs="Calibri"/>
          <w:b w:val="0"/>
          <w:bCs w:val="0"/>
          <w:sz w:val="20"/>
          <w:szCs w:val="11"/>
        </w:rPr>
        <w:t xml:space="preserve">Service Chemicals and </w:t>
      </w:r>
      <w:r w:rsidR="00200C72" w:rsidRPr="00B715B4">
        <w:rPr>
          <w:rFonts w:ascii="Calibri" w:hAnsi="Calibri" w:cs="Calibri"/>
          <w:b w:val="0"/>
          <w:bCs w:val="0"/>
          <w:sz w:val="20"/>
          <w:szCs w:val="11"/>
        </w:rPr>
        <w:t xml:space="preserve">the </w:t>
      </w:r>
      <w:r w:rsidRPr="00B715B4">
        <w:rPr>
          <w:rFonts w:ascii="Calibri" w:hAnsi="Calibri" w:cs="Calibri"/>
          <w:b w:val="0"/>
          <w:bCs w:val="0"/>
          <w:sz w:val="20"/>
          <w:szCs w:val="11"/>
        </w:rPr>
        <w:t>Equipment.</w:t>
      </w:r>
    </w:p>
    <w:p w14:paraId="22041C2A" w14:textId="2987D925" w:rsidR="00DA1B78" w:rsidRPr="00B715B4" w:rsidRDefault="00DA1B78" w:rsidP="00286FEB">
      <w:pPr>
        <w:pStyle w:val="Heading1"/>
        <w:numPr>
          <w:ilvl w:val="0"/>
          <w:numId w:val="9"/>
        </w:numPr>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t xml:space="preserve">Upon termination of the Services, </w:t>
      </w:r>
      <w:r w:rsidR="00200C72" w:rsidRPr="00B715B4">
        <w:rPr>
          <w:rFonts w:ascii="Calibri" w:hAnsi="Calibri" w:cs="Calibri"/>
          <w:b w:val="0"/>
          <w:bCs w:val="0"/>
          <w:sz w:val="20"/>
          <w:szCs w:val="11"/>
        </w:rPr>
        <w:t>the c</w:t>
      </w:r>
      <w:r w:rsidRPr="00B715B4">
        <w:rPr>
          <w:rFonts w:ascii="Calibri" w:hAnsi="Calibri" w:cs="Calibri"/>
          <w:b w:val="0"/>
          <w:bCs w:val="0"/>
          <w:sz w:val="20"/>
          <w:szCs w:val="11"/>
        </w:rPr>
        <w:t xml:space="preserve">ustomer shall purchase all remaining Service Chemicals at the then current price unless the Service Chemicals are in an unopened container returnable under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's </w:t>
      </w:r>
      <w:r w:rsidR="00200C72" w:rsidRPr="00B715B4">
        <w:rPr>
          <w:rFonts w:ascii="Calibri" w:hAnsi="Calibri" w:cs="Calibri"/>
          <w:b w:val="0"/>
          <w:bCs w:val="0"/>
          <w:sz w:val="20"/>
          <w:szCs w:val="11"/>
        </w:rPr>
        <w:t>‘</w:t>
      </w:r>
      <w:r w:rsidRPr="00B715B4">
        <w:rPr>
          <w:rFonts w:ascii="Calibri" w:hAnsi="Calibri" w:cs="Calibri"/>
          <w:b w:val="0"/>
          <w:bCs w:val="0"/>
          <w:sz w:val="20"/>
          <w:szCs w:val="11"/>
        </w:rPr>
        <w:t>returned material</w:t>
      </w:r>
      <w:r w:rsidR="00200C72" w:rsidRPr="00B715B4">
        <w:rPr>
          <w:rFonts w:ascii="Calibri" w:hAnsi="Calibri" w:cs="Calibri"/>
          <w:b w:val="0"/>
          <w:bCs w:val="0"/>
          <w:sz w:val="20"/>
          <w:szCs w:val="11"/>
        </w:rPr>
        <w:t>’</w:t>
      </w:r>
      <w:r w:rsidRPr="00B715B4">
        <w:rPr>
          <w:rFonts w:ascii="Calibri" w:hAnsi="Calibri" w:cs="Calibri"/>
          <w:b w:val="0"/>
          <w:bCs w:val="0"/>
          <w:sz w:val="20"/>
          <w:szCs w:val="11"/>
        </w:rPr>
        <w:t xml:space="preserve"> policy.</w:t>
      </w:r>
    </w:p>
    <w:p w14:paraId="69ABE37A" w14:textId="434351D5" w:rsidR="00200C72" w:rsidRPr="00B715B4" w:rsidRDefault="00DA1B78" w:rsidP="00286FEB">
      <w:pPr>
        <w:pStyle w:val="Heading1"/>
        <w:numPr>
          <w:ilvl w:val="0"/>
          <w:numId w:val="9"/>
        </w:numPr>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t xml:space="preserve">The fee is applicable to the plant operating conditions supplied by </w:t>
      </w:r>
      <w:r w:rsidR="00200C72" w:rsidRPr="00B715B4">
        <w:rPr>
          <w:rFonts w:ascii="Calibri" w:hAnsi="Calibri" w:cs="Calibri"/>
          <w:b w:val="0"/>
          <w:bCs w:val="0"/>
          <w:sz w:val="20"/>
          <w:szCs w:val="11"/>
        </w:rPr>
        <w:t>the c</w:t>
      </w:r>
      <w:r w:rsidRPr="00B715B4">
        <w:rPr>
          <w:rFonts w:ascii="Calibri" w:hAnsi="Calibri" w:cs="Calibri"/>
          <w:b w:val="0"/>
          <w:bCs w:val="0"/>
          <w:sz w:val="20"/>
          <w:szCs w:val="11"/>
        </w:rPr>
        <w:t>ustomer, and is subject to review and revision if there is a change in the load or other uncontrolled water losses.</w:t>
      </w:r>
    </w:p>
    <w:p w14:paraId="6A0FE1C3" w14:textId="292A6E20" w:rsidR="00DA1B78" w:rsidRPr="00B715B4" w:rsidRDefault="00DA1B78" w:rsidP="00286FEB">
      <w:pPr>
        <w:pStyle w:val="ListParagraph"/>
        <w:numPr>
          <w:ilvl w:val="0"/>
          <w:numId w:val="1"/>
        </w:numPr>
        <w:ind w:left="403" w:right="130"/>
        <w:contextualSpacing/>
        <w:jc w:val="both"/>
        <w:rPr>
          <w:rFonts w:ascii="Calibri" w:hAnsi="Calibri" w:cs="Calibri"/>
          <w:b/>
          <w:bCs/>
          <w:sz w:val="20"/>
          <w:szCs w:val="11"/>
          <w:u w:val="single"/>
        </w:rPr>
      </w:pPr>
      <w:r w:rsidRPr="00B715B4">
        <w:rPr>
          <w:rFonts w:ascii="Calibri" w:hAnsi="Calibri" w:cs="Calibri"/>
          <w:b/>
          <w:bCs/>
          <w:sz w:val="20"/>
          <w:szCs w:val="11"/>
          <w:u w:val="single"/>
        </w:rPr>
        <w:t xml:space="preserve">TRASAR® </w:t>
      </w:r>
      <w:r w:rsidR="00200C72" w:rsidRPr="00B715B4">
        <w:rPr>
          <w:rFonts w:ascii="Calibri" w:hAnsi="Calibri" w:cs="Calibri"/>
          <w:b/>
          <w:bCs/>
          <w:sz w:val="20"/>
          <w:szCs w:val="11"/>
          <w:u w:val="single"/>
        </w:rPr>
        <w:t>LICENCE</w:t>
      </w:r>
    </w:p>
    <w:p w14:paraId="50AD730A" w14:textId="393D84F6" w:rsidR="00DA1B78" w:rsidRPr="00B715B4" w:rsidRDefault="004F51F1" w:rsidP="00286FEB">
      <w:pPr>
        <w:pStyle w:val="ListParagraph"/>
        <w:ind w:left="403" w:right="130"/>
        <w:contextualSpacing/>
        <w:jc w:val="both"/>
        <w:rPr>
          <w:rFonts w:ascii="Calibri" w:hAnsi="Calibri" w:cs="Calibri"/>
          <w:sz w:val="20"/>
          <w:szCs w:val="11"/>
        </w:rPr>
      </w:pPr>
      <w:r>
        <w:rPr>
          <w:rFonts w:ascii="Calibri" w:hAnsi="Calibri" w:cs="Calibri"/>
          <w:sz w:val="20"/>
          <w:szCs w:val="11"/>
        </w:rPr>
        <w:t>Ecolab</w:t>
      </w:r>
      <w:r w:rsidR="00DA1B78" w:rsidRPr="00B715B4">
        <w:rPr>
          <w:rFonts w:ascii="Calibri" w:hAnsi="Calibri" w:cs="Calibri"/>
          <w:sz w:val="20"/>
          <w:szCs w:val="11"/>
        </w:rPr>
        <w:t xml:space="preserve"> has one or more patents and related know-how, which pertain to either TRASAR or 3D TRASAR method of use or practice of technology ("</w:t>
      </w:r>
      <w:r w:rsidR="00DA1B78" w:rsidRPr="00B715B4">
        <w:rPr>
          <w:rFonts w:ascii="Calibri" w:hAnsi="Calibri" w:cs="Calibri"/>
          <w:b/>
          <w:bCs/>
          <w:sz w:val="20"/>
          <w:szCs w:val="11"/>
        </w:rPr>
        <w:t>Tracer Technology</w:t>
      </w:r>
      <w:r w:rsidR="00DA1B78" w:rsidRPr="00B715B4">
        <w:rPr>
          <w:rFonts w:ascii="Calibri" w:hAnsi="Calibri" w:cs="Calibri"/>
          <w:sz w:val="20"/>
          <w:szCs w:val="11"/>
        </w:rPr>
        <w:t xml:space="preserve">"). </w:t>
      </w:r>
      <w:r w:rsidR="00200C72" w:rsidRPr="00B715B4">
        <w:rPr>
          <w:rFonts w:ascii="Calibri" w:hAnsi="Calibri" w:cs="Calibri"/>
          <w:sz w:val="20"/>
          <w:szCs w:val="11"/>
        </w:rPr>
        <w:t>The c</w:t>
      </w:r>
      <w:r w:rsidR="00DA1B78" w:rsidRPr="00B715B4">
        <w:rPr>
          <w:rFonts w:ascii="Calibri" w:hAnsi="Calibri" w:cs="Calibri"/>
          <w:sz w:val="20"/>
          <w:szCs w:val="11"/>
        </w:rPr>
        <w:t xml:space="preserve">ustomer's purchase of equipment, software and chemicals from </w:t>
      </w:r>
      <w:r>
        <w:rPr>
          <w:rFonts w:ascii="Calibri" w:hAnsi="Calibri" w:cs="Calibri"/>
          <w:sz w:val="20"/>
          <w:szCs w:val="11"/>
        </w:rPr>
        <w:t>Ecolab</w:t>
      </w:r>
      <w:r w:rsidR="00DA1B78" w:rsidRPr="00B715B4">
        <w:rPr>
          <w:rFonts w:ascii="Calibri" w:hAnsi="Calibri" w:cs="Calibri"/>
          <w:sz w:val="20"/>
          <w:szCs w:val="11"/>
        </w:rPr>
        <w:t xml:space="preserve"> conveys to </w:t>
      </w:r>
      <w:r w:rsidR="00200C72" w:rsidRPr="00B715B4">
        <w:rPr>
          <w:rFonts w:ascii="Calibri" w:hAnsi="Calibri" w:cs="Calibri"/>
          <w:sz w:val="20"/>
          <w:szCs w:val="11"/>
        </w:rPr>
        <w:t>the c</w:t>
      </w:r>
      <w:r w:rsidR="00DA1B78" w:rsidRPr="00B715B4">
        <w:rPr>
          <w:rFonts w:ascii="Calibri" w:hAnsi="Calibri" w:cs="Calibri"/>
          <w:sz w:val="20"/>
          <w:szCs w:val="11"/>
        </w:rPr>
        <w:t>ustomer a non-assignable and</w:t>
      </w:r>
      <w:r w:rsidR="00200C72" w:rsidRPr="00B715B4">
        <w:rPr>
          <w:rFonts w:ascii="Calibri" w:hAnsi="Calibri" w:cs="Calibri"/>
          <w:sz w:val="20"/>
          <w:szCs w:val="11"/>
        </w:rPr>
        <w:t xml:space="preserve"> </w:t>
      </w:r>
      <w:r w:rsidR="00DA1B78" w:rsidRPr="00B715B4">
        <w:rPr>
          <w:rFonts w:ascii="Calibri" w:hAnsi="Calibri" w:cs="Calibri"/>
          <w:sz w:val="20"/>
          <w:szCs w:val="11"/>
        </w:rPr>
        <w:t xml:space="preserve">non-transferable express license to practice Tracer Technology that correlates with </w:t>
      </w:r>
      <w:r w:rsidR="00200C72" w:rsidRPr="00B715B4">
        <w:rPr>
          <w:rFonts w:ascii="Calibri" w:hAnsi="Calibri" w:cs="Calibri"/>
          <w:sz w:val="20"/>
          <w:szCs w:val="11"/>
        </w:rPr>
        <w:t xml:space="preserve">the </w:t>
      </w:r>
      <w:r w:rsidR="00DA1B78" w:rsidRPr="00B715B4">
        <w:rPr>
          <w:rFonts w:ascii="Calibri" w:hAnsi="Calibri" w:cs="Calibri"/>
          <w:sz w:val="20"/>
          <w:szCs w:val="11"/>
        </w:rPr>
        <w:t xml:space="preserve">equipment, </w:t>
      </w:r>
      <w:proofErr w:type="gramStart"/>
      <w:r w:rsidR="00DA1B78" w:rsidRPr="00B715B4">
        <w:rPr>
          <w:rFonts w:ascii="Calibri" w:hAnsi="Calibri" w:cs="Calibri"/>
          <w:sz w:val="20"/>
          <w:szCs w:val="11"/>
        </w:rPr>
        <w:t>software</w:t>
      </w:r>
      <w:proofErr w:type="gramEnd"/>
      <w:r w:rsidR="00DA1B78" w:rsidRPr="00B715B4">
        <w:rPr>
          <w:rFonts w:ascii="Calibri" w:hAnsi="Calibri" w:cs="Calibri"/>
          <w:sz w:val="20"/>
          <w:szCs w:val="11"/>
        </w:rPr>
        <w:t xml:space="preserve"> and chemicals that </w:t>
      </w:r>
      <w:r w:rsidR="00200C72" w:rsidRPr="00B715B4">
        <w:rPr>
          <w:rFonts w:ascii="Calibri" w:hAnsi="Calibri" w:cs="Calibri"/>
          <w:sz w:val="20"/>
          <w:szCs w:val="11"/>
        </w:rPr>
        <w:t>the c</w:t>
      </w:r>
      <w:r w:rsidR="00DA1B78" w:rsidRPr="00B715B4">
        <w:rPr>
          <w:rFonts w:ascii="Calibri" w:hAnsi="Calibri" w:cs="Calibri"/>
          <w:sz w:val="20"/>
          <w:szCs w:val="11"/>
        </w:rPr>
        <w:t xml:space="preserve">ustomer chooses to purchase for its water treatment facilities; and all or some of the royalty for such license is included in the payments made by </w:t>
      </w:r>
      <w:r w:rsidR="00200C72" w:rsidRPr="00B715B4">
        <w:rPr>
          <w:rFonts w:ascii="Calibri" w:hAnsi="Calibri" w:cs="Calibri"/>
          <w:sz w:val="20"/>
          <w:szCs w:val="11"/>
        </w:rPr>
        <w:t>the c</w:t>
      </w:r>
      <w:r w:rsidR="00DA1B78" w:rsidRPr="00B715B4">
        <w:rPr>
          <w:rFonts w:ascii="Calibri" w:hAnsi="Calibri" w:cs="Calibri"/>
          <w:sz w:val="20"/>
          <w:szCs w:val="11"/>
        </w:rPr>
        <w:t xml:space="preserve">ustomer for certain equipment, chemicals and software it has agreed to purchase from </w:t>
      </w:r>
      <w:r>
        <w:rPr>
          <w:rFonts w:ascii="Calibri" w:hAnsi="Calibri" w:cs="Calibri"/>
          <w:sz w:val="20"/>
          <w:szCs w:val="11"/>
        </w:rPr>
        <w:t>Ecolab</w:t>
      </w:r>
      <w:r w:rsidR="00DA1B78" w:rsidRPr="00B715B4">
        <w:rPr>
          <w:rFonts w:ascii="Calibri" w:hAnsi="Calibri" w:cs="Calibri"/>
          <w:sz w:val="20"/>
          <w:szCs w:val="11"/>
        </w:rPr>
        <w:t xml:space="preserve">. </w:t>
      </w:r>
      <w:r>
        <w:rPr>
          <w:rFonts w:ascii="Calibri" w:hAnsi="Calibri" w:cs="Calibri"/>
          <w:sz w:val="20"/>
          <w:szCs w:val="11"/>
        </w:rPr>
        <w:t>Ecolab</w:t>
      </w:r>
      <w:r w:rsidR="00DA1B78" w:rsidRPr="00B715B4">
        <w:rPr>
          <w:rFonts w:ascii="Calibri" w:hAnsi="Calibri" w:cs="Calibri"/>
          <w:sz w:val="20"/>
          <w:szCs w:val="11"/>
        </w:rPr>
        <w:t xml:space="preserve">, however, does not prohibit </w:t>
      </w:r>
      <w:r w:rsidR="00200C72" w:rsidRPr="00B715B4">
        <w:rPr>
          <w:rFonts w:ascii="Calibri" w:hAnsi="Calibri" w:cs="Calibri"/>
          <w:sz w:val="20"/>
          <w:szCs w:val="11"/>
        </w:rPr>
        <w:t>the c</w:t>
      </w:r>
      <w:r w:rsidR="00DA1B78" w:rsidRPr="00B715B4">
        <w:rPr>
          <w:rFonts w:ascii="Calibri" w:hAnsi="Calibri" w:cs="Calibri"/>
          <w:sz w:val="20"/>
          <w:szCs w:val="11"/>
        </w:rPr>
        <w:t>ustomer from using purchased equipment and software for</w:t>
      </w:r>
      <w:r w:rsidR="00200C72" w:rsidRPr="00B715B4">
        <w:rPr>
          <w:rFonts w:ascii="Calibri" w:hAnsi="Calibri" w:cs="Calibri"/>
          <w:sz w:val="20"/>
          <w:szCs w:val="11"/>
        </w:rPr>
        <w:t xml:space="preserve"> n</w:t>
      </w:r>
      <w:r w:rsidR="00DA1B78" w:rsidRPr="00B715B4">
        <w:rPr>
          <w:rFonts w:ascii="Calibri" w:hAnsi="Calibri" w:cs="Calibri"/>
          <w:sz w:val="20"/>
          <w:szCs w:val="11"/>
        </w:rPr>
        <w:t xml:space="preserve">on-proprietary technologies. </w:t>
      </w:r>
      <w:r>
        <w:rPr>
          <w:rFonts w:ascii="Calibri" w:hAnsi="Calibri" w:cs="Calibri"/>
          <w:sz w:val="20"/>
          <w:szCs w:val="11"/>
        </w:rPr>
        <w:t>Ecolab</w:t>
      </w:r>
      <w:r w:rsidR="00DA1B78" w:rsidRPr="00B715B4">
        <w:rPr>
          <w:rFonts w:ascii="Calibri" w:hAnsi="Calibri" w:cs="Calibri"/>
          <w:sz w:val="20"/>
          <w:szCs w:val="11"/>
        </w:rPr>
        <w:t xml:space="preserve"> grants no other rights expressly, by implication, or by estoppel, or under any other patent rights owned or licensable. If </w:t>
      </w:r>
      <w:r w:rsidR="00200C72" w:rsidRPr="00B715B4">
        <w:rPr>
          <w:rFonts w:ascii="Calibri" w:hAnsi="Calibri" w:cs="Calibri"/>
          <w:sz w:val="20"/>
          <w:szCs w:val="11"/>
        </w:rPr>
        <w:t>the c</w:t>
      </w:r>
      <w:r w:rsidR="00DA1B78" w:rsidRPr="00B715B4">
        <w:rPr>
          <w:rFonts w:ascii="Calibri" w:hAnsi="Calibri" w:cs="Calibri"/>
          <w:sz w:val="20"/>
          <w:szCs w:val="11"/>
        </w:rPr>
        <w:t>ustomer is not willing to accept the limitations of this limited use statement, the</w:t>
      </w:r>
      <w:r w:rsidR="00200C72" w:rsidRPr="00B715B4">
        <w:rPr>
          <w:rFonts w:ascii="Calibri" w:hAnsi="Calibri" w:cs="Calibri"/>
          <w:sz w:val="20"/>
          <w:szCs w:val="11"/>
        </w:rPr>
        <w:t xml:space="preserve"> c</w:t>
      </w:r>
      <w:r w:rsidR="00DA1B78" w:rsidRPr="00B715B4">
        <w:rPr>
          <w:rFonts w:ascii="Calibri" w:hAnsi="Calibri" w:cs="Calibri"/>
          <w:sz w:val="20"/>
          <w:szCs w:val="11"/>
        </w:rPr>
        <w:t xml:space="preserve">ustomer shall promptly advise </w:t>
      </w:r>
      <w:r>
        <w:rPr>
          <w:rFonts w:ascii="Calibri" w:hAnsi="Calibri" w:cs="Calibri"/>
          <w:sz w:val="20"/>
          <w:szCs w:val="11"/>
        </w:rPr>
        <w:t>Ecolab</w:t>
      </w:r>
      <w:r w:rsidR="00DA1B78" w:rsidRPr="00B715B4">
        <w:rPr>
          <w:rFonts w:ascii="Calibri" w:hAnsi="Calibri" w:cs="Calibri"/>
          <w:sz w:val="20"/>
          <w:szCs w:val="11"/>
        </w:rPr>
        <w:t xml:space="preserve"> of such, and </w:t>
      </w:r>
      <w:r>
        <w:rPr>
          <w:rFonts w:ascii="Calibri" w:hAnsi="Calibri" w:cs="Calibri"/>
          <w:sz w:val="20"/>
          <w:szCs w:val="11"/>
        </w:rPr>
        <w:t>Ecolab</w:t>
      </w:r>
      <w:r w:rsidR="00DA1B78" w:rsidRPr="00B715B4">
        <w:rPr>
          <w:rFonts w:ascii="Calibri" w:hAnsi="Calibri" w:cs="Calibri"/>
          <w:sz w:val="20"/>
          <w:szCs w:val="11"/>
        </w:rPr>
        <w:t xml:space="preserve"> will accept return of the equipment (within 7 days of receipt of the equipment as per the Notice and Return Procedure) and software in its original, new condition for a full refund.</w:t>
      </w:r>
      <w:r w:rsidR="00EB339F" w:rsidRPr="00B715B4">
        <w:rPr>
          <w:rFonts w:ascii="Calibri" w:hAnsi="Calibri" w:cs="Calibri"/>
          <w:sz w:val="20"/>
          <w:szCs w:val="11"/>
        </w:rPr>
        <w:t xml:space="preserve"> </w:t>
      </w:r>
      <w:r>
        <w:rPr>
          <w:rFonts w:ascii="Calibri" w:hAnsi="Calibri" w:cs="Calibri"/>
          <w:sz w:val="20"/>
          <w:szCs w:val="11"/>
        </w:rPr>
        <w:t>Ecolab</w:t>
      </w:r>
      <w:r w:rsidR="00DA1B78" w:rsidRPr="00B715B4">
        <w:rPr>
          <w:rFonts w:ascii="Calibri" w:hAnsi="Calibri" w:cs="Calibri"/>
          <w:sz w:val="20"/>
          <w:szCs w:val="11"/>
        </w:rPr>
        <w:t xml:space="preserve"> will, on request, license t</w:t>
      </w:r>
      <w:r w:rsidR="00200C72" w:rsidRPr="00B715B4">
        <w:rPr>
          <w:rFonts w:ascii="Calibri" w:hAnsi="Calibri" w:cs="Calibri"/>
          <w:sz w:val="20"/>
          <w:szCs w:val="11"/>
        </w:rPr>
        <w:t>he right to</w:t>
      </w:r>
      <w:r w:rsidR="00DA1B78" w:rsidRPr="00B715B4">
        <w:rPr>
          <w:rFonts w:ascii="Calibri" w:hAnsi="Calibri" w:cs="Calibri"/>
          <w:sz w:val="20"/>
          <w:szCs w:val="11"/>
        </w:rPr>
        <w:t xml:space="preserve"> practice the Tracer Technology</w:t>
      </w:r>
      <w:r w:rsidR="00200C72" w:rsidRPr="00B715B4">
        <w:rPr>
          <w:rFonts w:ascii="Calibri" w:hAnsi="Calibri" w:cs="Calibri"/>
          <w:sz w:val="20"/>
          <w:szCs w:val="11"/>
        </w:rPr>
        <w:t xml:space="preserve"> to the customer at its standard royalty rate</w:t>
      </w:r>
      <w:r w:rsidR="00DA1B78" w:rsidRPr="00B715B4">
        <w:rPr>
          <w:rFonts w:ascii="Calibri" w:hAnsi="Calibri" w:cs="Calibri"/>
          <w:sz w:val="20"/>
          <w:szCs w:val="11"/>
        </w:rPr>
        <w:t>, using constituents purchased from any non-</w:t>
      </w:r>
      <w:r>
        <w:rPr>
          <w:rFonts w:ascii="Calibri" w:hAnsi="Calibri" w:cs="Calibri"/>
          <w:sz w:val="20"/>
          <w:szCs w:val="11"/>
        </w:rPr>
        <w:t>Ecolab</w:t>
      </w:r>
      <w:r w:rsidR="00DA1B78" w:rsidRPr="00B715B4">
        <w:rPr>
          <w:rFonts w:ascii="Calibri" w:hAnsi="Calibri" w:cs="Calibri"/>
          <w:sz w:val="20"/>
          <w:szCs w:val="11"/>
        </w:rPr>
        <w:t xml:space="preserve"> source. Any warranties or performance guarantees granted by </w:t>
      </w:r>
      <w:r>
        <w:rPr>
          <w:rFonts w:ascii="Calibri" w:hAnsi="Calibri" w:cs="Calibri"/>
          <w:sz w:val="20"/>
          <w:szCs w:val="11"/>
        </w:rPr>
        <w:t>Ecolab</w:t>
      </w:r>
      <w:r w:rsidR="00DA1B78" w:rsidRPr="00B715B4">
        <w:rPr>
          <w:rFonts w:ascii="Calibri" w:hAnsi="Calibri" w:cs="Calibri"/>
          <w:sz w:val="20"/>
          <w:szCs w:val="11"/>
        </w:rPr>
        <w:t xml:space="preserve"> relating to the Tracer Technology shall be nullified </w:t>
      </w:r>
      <w:proofErr w:type="gramStart"/>
      <w:r w:rsidR="00DA1B78" w:rsidRPr="00B715B4">
        <w:rPr>
          <w:rFonts w:ascii="Calibri" w:hAnsi="Calibri" w:cs="Calibri"/>
          <w:sz w:val="20"/>
          <w:szCs w:val="11"/>
        </w:rPr>
        <w:t>in the event that</w:t>
      </w:r>
      <w:proofErr w:type="gramEnd"/>
      <w:r w:rsidR="00DA1B78" w:rsidRPr="00B715B4">
        <w:rPr>
          <w:rFonts w:ascii="Calibri" w:hAnsi="Calibri" w:cs="Calibri"/>
          <w:sz w:val="20"/>
          <w:szCs w:val="11"/>
        </w:rPr>
        <w:t xml:space="preserve"> </w:t>
      </w:r>
      <w:r w:rsidR="00200C72" w:rsidRPr="00B715B4">
        <w:rPr>
          <w:rFonts w:ascii="Calibri" w:hAnsi="Calibri" w:cs="Calibri"/>
          <w:sz w:val="20"/>
          <w:szCs w:val="11"/>
        </w:rPr>
        <w:t>the c</w:t>
      </w:r>
      <w:r w:rsidR="00DA1B78" w:rsidRPr="00B715B4">
        <w:rPr>
          <w:rFonts w:ascii="Calibri" w:hAnsi="Calibri" w:cs="Calibri"/>
          <w:sz w:val="20"/>
          <w:szCs w:val="11"/>
        </w:rPr>
        <w:t xml:space="preserve">ustomer purchases chemicals, equipment or software from vendors other than </w:t>
      </w:r>
      <w:r>
        <w:rPr>
          <w:rFonts w:ascii="Calibri" w:hAnsi="Calibri" w:cs="Calibri"/>
          <w:sz w:val="20"/>
          <w:szCs w:val="11"/>
        </w:rPr>
        <w:t>Ecolab</w:t>
      </w:r>
      <w:r w:rsidR="00DA1B78" w:rsidRPr="00B715B4">
        <w:rPr>
          <w:rFonts w:ascii="Calibri" w:hAnsi="Calibri" w:cs="Calibri"/>
          <w:sz w:val="20"/>
          <w:szCs w:val="11"/>
        </w:rPr>
        <w:t xml:space="preserve">. Persons wishing a copy of </w:t>
      </w:r>
      <w:r>
        <w:rPr>
          <w:rFonts w:ascii="Calibri" w:hAnsi="Calibri" w:cs="Calibri"/>
          <w:sz w:val="20"/>
          <w:szCs w:val="11"/>
        </w:rPr>
        <w:t>Ecolab</w:t>
      </w:r>
      <w:r w:rsidR="00DA1B78" w:rsidRPr="00B715B4">
        <w:rPr>
          <w:rFonts w:ascii="Calibri" w:hAnsi="Calibri" w:cs="Calibri"/>
          <w:sz w:val="20"/>
          <w:szCs w:val="11"/>
        </w:rPr>
        <w:t xml:space="preserve">'s standard license should write to </w:t>
      </w:r>
      <w:r>
        <w:rPr>
          <w:rFonts w:ascii="Calibri" w:hAnsi="Calibri" w:cs="Calibri"/>
          <w:sz w:val="20"/>
          <w:szCs w:val="11"/>
        </w:rPr>
        <w:t>Ecolab</w:t>
      </w:r>
      <w:r w:rsidR="00DA1B78" w:rsidRPr="00B715B4">
        <w:rPr>
          <w:rFonts w:ascii="Calibri" w:hAnsi="Calibri" w:cs="Calibri"/>
          <w:sz w:val="20"/>
          <w:szCs w:val="11"/>
        </w:rPr>
        <w:t>.</w:t>
      </w:r>
    </w:p>
    <w:sectPr w:rsidR="00DA1B78" w:rsidRPr="00B715B4" w:rsidSect="00EB339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561"/>
    <w:multiLevelType w:val="hybridMultilevel"/>
    <w:tmpl w:val="B5B0B40C"/>
    <w:lvl w:ilvl="0" w:tplc="1D000D7C">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132526DC"/>
    <w:multiLevelType w:val="hybridMultilevel"/>
    <w:tmpl w:val="B5B0B40C"/>
    <w:lvl w:ilvl="0" w:tplc="1D000D7C">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2" w15:restartNumberingAfterBreak="0">
    <w:nsid w:val="17EF5A14"/>
    <w:multiLevelType w:val="hybridMultilevel"/>
    <w:tmpl w:val="06A89C3E"/>
    <w:lvl w:ilvl="0" w:tplc="69AE9E2E">
      <w:start w:val="1"/>
      <w:numFmt w:val="decimal"/>
      <w:lvlText w:val="%1."/>
      <w:lvlJc w:val="left"/>
      <w:pPr>
        <w:ind w:left="349" w:hanging="466"/>
      </w:pPr>
      <w:rPr>
        <w:rFonts w:ascii="Arial" w:eastAsia="Arial" w:hAnsi="Arial" w:cs="Arial" w:hint="default"/>
        <w:b w:val="0"/>
        <w:bCs w:val="0"/>
        <w:i w:val="0"/>
        <w:iCs w:val="0"/>
        <w:color w:val="212121"/>
        <w:spacing w:val="-1"/>
        <w:w w:val="108"/>
        <w:sz w:val="15"/>
        <w:szCs w:val="15"/>
      </w:rPr>
    </w:lvl>
    <w:lvl w:ilvl="1" w:tplc="E82EC1E0">
      <w:numFmt w:val="bullet"/>
      <w:lvlText w:val="•"/>
      <w:lvlJc w:val="left"/>
      <w:pPr>
        <w:ind w:left="852" w:hanging="466"/>
      </w:pPr>
      <w:rPr>
        <w:rFonts w:hint="default"/>
      </w:rPr>
    </w:lvl>
    <w:lvl w:ilvl="2" w:tplc="375AE474">
      <w:numFmt w:val="bullet"/>
      <w:lvlText w:val="•"/>
      <w:lvlJc w:val="left"/>
      <w:pPr>
        <w:ind w:left="1364" w:hanging="466"/>
      </w:pPr>
      <w:rPr>
        <w:rFonts w:hint="default"/>
      </w:rPr>
    </w:lvl>
    <w:lvl w:ilvl="3" w:tplc="BADE789A">
      <w:numFmt w:val="bullet"/>
      <w:lvlText w:val="•"/>
      <w:lvlJc w:val="left"/>
      <w:pPr>
        <w:ind w:left="1877" w:hanging="466"/>
      </w:pPr>
      <w:rPr>
        <w:rFonts w:hint="default"/>
      </w:rPr>
    </w:lvl>
    <w:lvl w:ilvl="4" w:tplc="09F2ED08">
      <w:numFmt w:val="bullet"/>
      <w:lvlText w:val="•"/>
      <w:lvlJc w:val="left"/>
      <w:pPr>
        <w:ind w:left="2389" w:hanging="466"/>
      </w:pPr>
      <w:rPr>
        <w:rFonts w:hint="default"/>
      </w:rPr>
    </w:lvl>
    <w:lvl w:ilvl="5" w:tplc="0BAE6742">
      <w:numFmt w:val="bullet"/>
      <w:lvlText w:val="•"/>
      <w:lvlJc w:val="left"/>
      <w:pPr>
        <w:ind w:left="2902" w:hanging="466"/>
      </w:pPr>
      <w:rPr>
        <w:rFonts w:hint="default"/>
      </w:rPr>
    </w:lvl>
    <w:lvl w:ilvl="6" w:tplc="D5D625CA">
      <w:numFmt w:val="bullet"/>
      <w:lvlText w:val="•"/>
      <w:lvlJc w:val="left"/>
      <w:pPr>
        <w:ind w:left="3414" w:hanging="466"/>
      </w:pPr>
      <w:rPr>
        <w:rFonts w:hint="default"/>
      </w:rPr>
    </w:lvl>
    <w:lvl w:ilvl="7" w:tplc="048A7CF8">
      <w:numFmt w:val="bullet"/>
      <w:lvlText w:val="•"/>
      <w:lvlJc w:val="left"/>
      <w:pPr>
        <w:ind w:left="3927" w:hanging="466"/>
      </w:pPr>
      <w:rPr>
        <w:rFonts w:hint="default"/>
      </w:rPr>
    </w:lvl>
    <w:lvl w:ilvl="8" w:tplc="C8028DFA">
      <w:numFmt w:val="bullet"/>
      <w:lvlText w:val="•"/>
      <w:lvlJc w:val="left"/>
      <w:pPr>
        <w:ind w:left="4439" w:hanging="466"/>
      </w:pPr>
      <w:rPr>
        <w:rFonts w:hint="default"/>
      </w:rPr>
    </w:lvl>
  </w:abstractNum>
  <w:abstractNum w:abstractNumId="3" w15:restartNumberingAfterBreak="0">
    <w:nsid w:val="1F4E2367"/>
    <w:multiLevelType w:val="hybridMultilevel"/>
    <w:tmpl w:val="92F8A738"/>
    <w:lvl w:ilvl="0" w:tplc="915E6A40">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4" w15:restartNumberingAfterBreak="0">
    <w:nsid w:val="2B2D1F6F"/>
    <w:multiLevelType w:val="hybridMultilevel"/>
    <w:tmpl w:val="92F8A738"/>
    <w:lvl w:ilvl="0" w:tplc="915E6A40">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5" w15:restartNumberingAfterBreak="0">
    <w:nsid w:val="394B3CEA"/>
    <w:multiLevelType w:val="hybridMultilevel"/>
    <w:tmpl w:val="A16C1522"/>
    <w:lvl w:ilvl="0" w:tplc="008C3550">
      <w:start w:val="1"/>
      <w:numFmt w:val="lowerLetter"/>
      <w:lvlText w:val="(%1)"/>
      <w:lvlJc w:val="left"/>
      <w:pPr>
        <w:ind w:left="759" w:hanging="360"/>
      </w:pPr>
      <w:rPr>
        <w:rFonts w:hint="default"/>
        <w:b w:val="0"/>
        <w:lang w:val="en-GB"/>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6" w15:restartNumberingAfterBreak="0">
    <w:nsid w:val="43817702"/>
    <w:multiLevelType w:val="hybridMultilevel"/>
    <w:tmpl w:val="92F8A738"/>
    <w:lvl w:ilvl="0" w:tplc="915E6A40">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7" w15:restartNumberingAfterBreak="0">
    <w:nsid w:val="46B70EE0"/>
    <w:multiLevelType w:val="hybridMultilevel"/>
    <w:tmpl w:val="072A31F4"/>
    <w:lvl w:ilvl="0" w:tplc="ECECDF12">
      <w:start w:val="1"/>
      <w:numFmt w:val="decimal"/>
      <w:lvlText w:val="%1."/>
      <w:lvlJc w:val="left"/>
      <w:pPr>
        <w:ind w:left="399" w:hanging="360"/>
      </w:pPr>
      <w:rPr>
        <w:rFonts w:hint="default"/>
        <w:b/>
        <w:bCs/>
      </w:rPr>
    </w:lvl>
    <w:lvl w:ilvl="1" w:tplc="08090019" w:tentative="1">
      <w:start w:val="1"/>
      <w:numFmt w:val="lowerLetter"/>
      <w:lvlText w:val="%2."/>
      <w:lvlJc w:val="left"/>
      <w:pPr>
        <w:ind w:left="1119" w:hanging="360"/>
      </w:pPr>
    </w:lvl>
    <w:lvl w:ilvl="2" w:tplc="0809001B" w:tentative="1">
      <w:start w:val="1"/>
      <w:numFmt w:val="lowerRoman"/>
      <w:lvlText w:val="%3."/>
      <w:lvlJc w:val="right"/>
      <w:pPr>
        <w:ind w:left="1839" w:hanging="180"/>
      </w:pPr>
    </w:lvl>
    <w:lvl w:ilvl="3" w:tplc="0809000F" w:tentative="1">
      <w:start w:val="1"/>
      <w:numFmt w:val="decimal"/>
      <w:lvlText w:val="%4."/>
      <w:lvlJc w:val="left"/>
      <w:pPr>
        <w:ind w:left="2559" w:hanging="360"/>
      </w:pPr>
    </w:lvl>
    <w:lvl w:ilvl="4" w:tplc="08090019" w:tentative="1">
      <w:start w:val="1"/>
      <w:numFmt w:val="lowerLetter"/>
      <w:lvlText w:val="%5."/>
      <w:lvlJc w:val="left"/>
      <w:pPr>
        <w:ind w:left="3279" w:hanging="360"/>
      </w:pPr>
    </w:lvl>
    <w:lvl w:ilvl="5" w:tplc="0809001B" w:tentative="1">
      <w:start w:val="1"/>
      <w:numFmt w:val="lowerRoman"/>
      <w:lvlText w:val="%6."/>
      <w:lvlJc w:val="right"/>
      <w:pPr>
        <w:ind w:left="3999" w:hanging="180"/>
      </w:pPr>
    </w:lvl>
    <w:lvl w:ilvl="6" w:tplc="0809000F" w:tentative="1">
      <w:start w:val="1"/>
      <w:numFmt w:val="decimal"/>
      <w:lvlText w:val="%7."/>
      <w:lvlJc w:val="left"/>
      <w:pPr>
        <w:ind w:left="4719" w:hanging="360"/>
      </w:pPr>
    </w:lvl>
    <w:lvl w:ilvl="7" w:tplc="08090019" w:tentative="1">
      <w:start w:val="1"/>
      <w:numFmt w:val="lowerLetter"/>
      <w:lvlText w:val="%8."/>
      <w:lvlJc w:val="left"/>
      <w:pPr>
        <w:ind w:left="5439" w:hanging="360"/>
      </w:pPr>
    </w:lvl>
    <w:lvl w:ilvl="8" w:tplc="0809001B" w:tentative="1">
      <w:start w:val="1"/>
      <w:numFmt w:val="lowerRoman"/>
      <w:lvlText w:val="%9."/>
      <w:lvlJc w:val="right"/>
      <w:pPr>
        <w:ind w:left="6159" w:hanging="180"/>
      </w:pPr>
    </w:lvl>
  </w:abstractNum>
  <w:abstractNum w:abstractNumId="8" w15:restartNumberingAfterBreak="0">
    <w:nsid w:val="597819B2"/>
    <w:multiLevelType w:val="hybridMultilevel"/>
    <w:tmpl w:val="B5B0B40C"/>
    <w:lvl w:ilvl="0" w:tplc="1D000D7C">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9" w15:restartNumberingAfterBreak="0">
    <w:nsid w:val="747D31D7"/>
    <w:multiLevelType w:val="hybridMultilevel"/>
    <w:tmpl w:val="92F8A738"/>
    <w:lvl w:ilvl="0" w:tplc="915E6A40">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num w:numId="1">
    <w:abstractNumId w:val="7"/>
  </w:num>
  <w:num w:numId="2">
    <w:abstractNumId w:val="2"/>
  </w:num>
  <w:num w:numId="3">
    <w:abstractNumId w:val="0"/>
  </w:num>
  <w:num w:numId="4">
    <w:abstractNumId w:val="8"/>
  </w:num>
  <w:num w:numId="5">
    <w:abstractNumId w:val="1"/>
  </w:num>
  <w:num w:numId="6">
    <w:abstractNumId w:val="3"/>
  </w:num>
  <w:num w:numId="7">
    <w:abstractNumId w:val="4"/>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69"/>
    <w:rsid w:val="00016656"/>
    <w:rsid w:val="00080D2D"/>
    <w:rsid w:val="000D12E2"/>
    <w:rsid w:val="001272EA"/>
    <w:rsid w:val="00147BCF"/>
    <w:rsid w:val="00177C45"/>
    <w:rsid w:val="00200C72"/>
    <w:rsid w:val="00206A6E"/>
    <w:rsid w:val="00286FEB"/>
    <w:rsid w:val="002925EB"/>
    <w:rsid w:val="00371479"/>
    <w:rsid w:val="00381A44"/>
    <w:rsid w:val="00400529"/>
    <w:rsid w:val="00434DE9"/>
    <w:rsid w:val="00444E9E"/>
    <w:rsid w:val="004B280D"/>
    <w:rsid w:val="004F51F1"/>
    <w:rsid w:val="005A6CA0"/>
    <w:rsid w:val="006224B4"/>
    <w:rsid w:val="00643BB9"/>
    <w:rsid w:val="006B5C4F"/>
    <w:rsid w:val="006C3A1D"/>
    <w:rsid w:val="00785733"/>
    <w:rsid w:val="007B01E3"/>
    <w:rsid w:val="00895369"/>
    <w:rsid w:val="008D283E"/>
    <w:rsid w:val="00993C21"/>
    <w:rsid w:val="009A501B"/>
    <w:rsid w:val="009E1C36"/>
    <w:rsid w:val="009F4B62"/>
    <w:rsid w:val="00A81171"/>
    <w:rsid w:val="00AB1CD5"/>
    <w:rsid w:val="00B57F88"/>
    <w:rsid w:val="00B715B4"/>
    <w:rsid w:val="00BA7E58"/>
    <w:rsid w:val="00C3099F"/>
    <w:rsid w:val="00C41636"/>
    <w:rsid w:val="00D109AF"/>
    <w:rsid w:val="00D875A1"/>
    <w:rsid w:val="00DA1B78"/>
    <w:rsid w:val="00DA1C54"/>
    <w:rsid w:val="00EA714B"/>
    <w:rsid w:val="00EB339F"/>
    <w:rsid w:val="00F27363"/>
    <w:rsid w:val="00F709D2"/>
    <w:rsid w:val="00F72E68"/>
    <w:rsid w:val="00FB4157"/>
    <w:rsid w:val="00FC73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066F"/>
  <w15:chartTrackingRefBased/>
  <w15:docId w15:val="{E08322BE-5BD7-44AF-BF16-F5C7349A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5369"/>
    <w:pPr>
      <w:widowControl w:val="0"/>
      <w:autoSpaceDE w:val="0"/>
      <w:autoSpaceDN w:val="0"/>
      <w:spacing w:after="0" w:line="240" w:lineRule="auto"/>
      <w:ind w:left="39"/>
      <w:outlineLvl w:val="0"/>
    </w:pPr>
    <w:rPr>
      <w:rFonts w:ascii="Arial" w:eastAsia="Arial" w:hAnsi="Arial" w:cs="Arial"/>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369"/>
    <w:rPr>
      <w:rFonts w:ascii="Arial" w:eastAsia="Arial" w:hAnsi="Arial" w:cs="Arial"/>
      <w:b/>
      <w:bCs/>
      <w:sz w:val="15"/>
      <w:szCs w:val="15"/>
      <w:lang w:val="en-US"/>
    </w:rPr>
  </w:style>
  <w:style w:type="paragraph" w:styleId="ListParagraph">
    <w:name w:val="List Paragraph"/>
    <w:basedOn w:val="Normal"/>
    <w:uiPriority w:val="1"/>
    <w:qFormat/>
    <w:rsid w:val="006B5C4F"/>
    <w:pPr>
      <w:widowControl w:val="0"/>
      <w:autoSpaceDE w:val="0"/>
      <w:autoSpaceDN w:val="0"/>
      <w:spacing w:after="0" w:line="240" w:lineRule="auto"/>
      <w:ind w:left="69" w:right="128"/>
    </w:pPr>
    <w:rPr>
      <w:rFonts w:ascii="Arial" w:eastAsia="Arial" w:hAnsi="Arial" w:cs="Arial"/>
      <w:lang w:val="en-US"/>
    </w:rPr>
  </w:style>
  <w:style w:type="character" w:styleId="CommentReference">
    <w:name w:val="annotation reference"/>
    <w:basedOn w:val="DefaultParagraphFont"/>
    <w:uiPriority w:val="99"/>
    <w:semiHidden/>
    <w:unhideWhenUsed/>
    <w:rsid w:val="00FC73B6"/>
    <w:rPr>
      <w:sz w:val="16"/>
      <w:szCs w:val="16"/>
    </w:rPr>
  </w:style>
  <w:style w:type="paragraph" w:styleId="CommentText">
    <w:name w:val="annotation text"/>
    <w:basedOn w:val="Normal"/>
    <w:link w:val="CommentTextChar"/>
    <w:uiPriority w:val="99"/>
    <w:semiHidden/>
    <w:unhideWhenUsed/>
    <w:rsid w:val="00FC73B6"/>
    <w:pPr>
      <w:spacing w:line="240" w:lineRule="auto"/>
    </w:pPr>
    <w:rPr>
      <w:sz w:val="20"/>
      <w:szCs w:val="20"/>
    </w:rPr>
  </w:style>
  <w:style w:type="character" w:customStyle="1" w:styleId="CommentTextChar">
    <w:name w:val="Comment Text Char"/>
    <w:basedOn w:val="DefaultParagraphFont"/>
    <w:link w:val="CommentText"/>
    <w:uiPriority w:val="99"/>
    <w:semiHidden/>
    <w:rsid w:val="00FC73B6"/>
    <w:rPr>
      <w:sz w:val="20"/>
      <w:szCs w:val="20"/>
    </w:rPr>
  </w:style>
  <w:style w:type="paragraph" w:styleId="CommentSubject">
    <w:name w:val="annotation subject"/>
    <w:basedOn w:val="CommentText"/>
    <w:next w:val="CommentText"/>
    <w:link w:val="CommentSubjectChar"/>
    <w:uiPriority w:val="99"/>
    <w:semiHidden/>
    <w:unhideWhenUsed/>
    <w:rsid w:val="00FC73B6"/>
    <w:rPr>
      <w:b/>
      <w:bCs/>
    </w:rPr>
  </w:style>
  <w:style w:type="character" w:customStyle="1" w:styleId="CommentSubjectChar">
    <w:name w:val="Comment Subject Char"/>
    <w:basedOn w:val="CommentTextChar"/>
    <w:link w:val="CommentSubject"/>
    <w:uiPriority w:val="99"/>
    <w:semiHidden/>
    <w:rsid w:val="00FC73B6"/>
    <w:rPr>
      <w:b/>
      <w:bCs/>
      <w:sz w:val="20"/>
      <w:szCs w:val="20"/>
    </w:rPr>
  </w:style>
  <w:style w:type="paragraph" w:styleId="BalloonText">
    <w:name w:val="Balloon Text"/>
    <w:basedOn w:val="Normal"/>
    <w:link w:val="BalloonTextChar"/>
    <w:uiPriority w:val="99"/>
    <w:semiHidden/>
    <w:unhideWhenUsed/>
    <w:rsid w:val="00B71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5B4"/>
    <w:rPr>
      <w:rFonts w:ascii="Segoe UI" w:hAnsi="Segoe UI" w:cs="Segoe UI"/>
      <w:sz w:val="18"/>
      <w:szCs w:val="18"/>
    </w:rPr>
  </w:style>
  <w:style w:type="character" w:styleId="Hyperlink">
    <w:name w:val="Hyperlink"/>
    <w:basedOn w:val="DefaultParagraphFont"/>
    <w:uiPriority w:val="99"/>
    <w:semiHidden/>
    <w:unhideWhenUsed/>
    <w:rsid w:val="00B57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Y-Orders@ecola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17D9-7BCF-4AF7-8895-24C32D28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ZICOlaw</dc:creator>
  <cp:keywords/>
  <dc:description/>
  <cp:lastModifiedBy>Hijazi, Zehier</cp:lastModifiedBy>
  <cp:revision>2</cp:revision>
  <dcterms:created xsi:type="dcterms:W3CDTF">2021-07-28T03:51:00Z</dcterms:created>
  <dcterms:modified xsi:type="dcterms:W3CDTF">2021-07-28T03:51:00Z</dcterms:modified>
</cp:coreProperties>
</file>